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CE7" w:rsidRPr="00DB1071" w:rsidRDefault="00925CE7" w:rsidP="00925CE7">
      <w:pPr>
        <w:rPr>
          <w:b/>
          <w:color w:val="000000"/>
          <w:u w:val="single"/>
          <w:lang w:val="es-MX"/>
        </w:rPr>
      </w:pPr>
    </w:p>
    <w:p w:rsidR="00925CE7" w:rsidRPr="00DB1071" w:rsidRDefault="00925CE7" w:rsidP="00925CE7">
      <w:pPr>
        <w:jc w:val="center"/>
        <w:outlineLvl w:val="0"/>
        <w:rPr>
          <w:b/>
          <w:color w:val="000000"/>
          <w:u w:val="single"/>
          <w:lang w:val="es-MX"/>
        </w:rPr>
      </w:pPr>
      <w:r w:rsidRPr="00DB1071">
        <w:rPr>
          <w:b/>
          <w:color w:val="000000"/>
          <w:u w:val="single"/>
          <w:lang w:val="es-MX"/>
        </w:rPr>
        <w:t>FISA DE OFERTA</w:t>
      </w:r>
    </w:p>
    <w:p w:rsidR="00925CE7" w:rsidRPr="00DB1071" w:rsidRDefault="00925CE7" w:rsidP="00925CE7">
      <w:pPr>
        <w:jc w:val="center"/>
        <w:rPr>
          <w:color w:val="000000"/>
          <w:lang w:val="es-MX"/>
        </w:rPr>
      </w:pPr>
      <w:r w:rsidRPr="00DB1071">
        <w:rPr>
          <w:color w:val="000000"/>
          <w:lang w:val="es-MX"/>
        </w:rPr>
        <w:t>pentru:</w:t>
      </w:r>
    </w:p>
    <w:p w:rsidR="00A17DC6" w:rsidRPr="00DB1071" w:rsidRDefault="00925CE7" w:rsidP="00A17DC6">
      <w:pPr>
        <w:pStyle w:val="DefaultText"/>
        <w:jc w:val="center"/>
        <w:rPr>
          <w:b/>
          <w:color w:val="000000"/>
          <w:sz w:val="28"/>
          <w:szCs w:val="28"/>
        </w:rPr>
      </w:pPr>
      <w:r w:rsidRPr="00DB1071">
        <w:rPr>
          <w:b/>
          <w:i/>
        </w:rPr>
        <w:t xml:space="preserve">                    </w:t>
      </w:r>
      <w:proofErr w:type="spellStart"/>
      <w:r w:rsidR="00A17DC6" w:rsidRPr="00DB1071">
        <w:rPr>
          <w:b/>
          <w:sz w:val="28"/>
          <w:szCs w:val="28"/>
        </w:rPr>
        <w:t>Reparatie</w:t>
      </w:r>
      <w:proofErr w:type="spellEnd"/>
      <w:r w:rsidR="00A17DC6" w:rsidRPr="00DB1071">
        <w:rPr>
          <w:b/>
          <w:sz w:val="28"/>
          <w:szCs w:val="28"/>
        </w:rPr>
        <w:t xml:space="preserve"> </w:t>
      </w:r>
      <w:proofErr w:type="spellStart"/>
      <w:r w:rsidR="00A17DC6" w:rsidRPr="00DB1071">
        <w:rPr>
          <w:b/>
          <w:sz w:val="28"/>
          <w:szCs w:val="28"/>
        </w:rPr>
        <w:t>retea</w:t>
      </w:r>
      <w:proofErr w:type="spellEnd"/>
      <w:r w:rsidR="00A17DC6" w:rsidRPr="00DB1071">
        <w:rPr>
          <w:b/>
          <w:sz w:val="28"/>
          <w:szCs w:val="28"/>
        </w:rPr>
        <w:t xml:space="preserve"> </w:t>
      </w:r>
      <w:proofErr w:type="spellStart"/>
      <w:r w:rsidR="00A17DC6" w:rsidRPr="00DB1071">
        <w:rPr>
          <w:b/>
          <w:sz w:val="28"/>
          <w:szCs w:val="28"/>
        </w:rPr>
        <w:t>iluminat</w:t>
      </w:r>
      <w:proofErr w:type="spellEnd"/>
      <w:r w:rsidR="00A17DC6" w:rsidRPr="00DB1071">
        <w:rPr>
          <w:b/>
          <w:sz w:val="28"/>
          <w:szCs w:val="28"/>
        </w:rPr>
        <w:t xml:space="preserve"> exterior din </w:t>
      </w:r>
      <w:proofErr w:type="spellStart"/>
      <w:r w:rsidR="00A17DC6" w:rsidRPr="00DB1071">
        <w:rPr>
          <w:b/>
          <w:sz w:val="28"/>
          <w:szCs w:val="28"/>
        </w:rPr>
        <w:t>incinta</w:t>
      </w:r>
      <w:proofErr w:type="spellEnd"/>
      <w:r w:rsidR="00A17DC6" w:rsidRPr="00DB1071">
        <w:rPr>
          <w:b/>
          <w:sz w:val="28"/>
          <w:szCs w:val="28"/>
        </w:rPr>
        <w:t xml:space="preserve"> </w:t>
      </w:r>
      <w:r w:rsidR="00A17DC6" w:rsidRPr="00DB1071">
        <w:rPr>
          <w:b/>
          <w:color w:val="000000"/>
          <w:sz w:val="28"/>
          <w:szCs w:val="28"/>
        </w:rPr>
        <w:t xml:space="preserve">CTE </w:t>
      </w:r>
      <w:proofErr w:type="spellStart"/>
      <w:r w:rsidR="00A17DC6" w:rsidRPr="00DB1071">
        <w:rPr>
          <w:b/>
          <w:color w:val="000000"/>
          <w:sz w:val="28"/>
          <w:szCs w:val="28"/>
        </w:rPr>
        <w:t>Bucuresti</w:t>
      </w:r>
      <w:proofErr w:type="spellEnd"/>
      <w:r w:rsidR="00A17DC6" w:rsidRPr="00DB1071">
        <w:rPr>
          <w:b/>
          <w:color w:val="000000"/>
          <w:sz w:val="28"/>
          <w:szCs w:val="28"/>
        </w:rPr>
        <w:t xml:space="preserve"> Vest</w:t>
      </w:r>
    </w:p>
    <w:p w:rsidR="009A5CE0" w:rsidRPr="00DB1071" w:rsidRDefault="009A5CE0" w:rsidP="00883D8E">
      <w:pPr>
        <w:jc w:val="center"/>
        <w:rPr>
          <w:b/>
          <w:i/>
          <w:highlight w:val="yellow"/>
        </w:rPr>
      </w:pPr>
    </w:p>
    <w:p w:rsidR="00925CE7" w:rsidRPr="00DB1071" w:rsidRDefault="00925CE7" w:rsidP="00925CE7">
      <w:pPr>
        <w:rPr>
          <w:b/>
          <w:i/>
        </w:rPr>
      </w:pPr>
      <w:r w:rsidRPr="00DB1071">
        <w:rPr>
          <w:b/>
          <w:i/>
        </w:rPr>
        <w:t xml:space="preserve">                        DENUMIRE OPERATOR ECONOMIC....................................................................................</w:t>
      </w:r>
    </w:p>
    <w:tbl>
      <w:tblPr>
        <w:tblW w:w="1503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6120"/>
        <w:gridCol w:w="1170"/>
        <w:gridCol w:w="1350"/>
        <w:gridCol w:w="1170"/>
        <w:gridCol w:w="1170"/>
        <w:gridCol w:w="1710"/>
        <w:gridCol w:w="1530"/>
      </w:tblGrid>
      <w:tr w:rsidR="005947A2" w:rsidRPr="00DB1071" w:rsidTr="00DB1071">
        <w:trPr>
          <w:trHeight w:val="920"/>
        </w:trPr>
        <w:tc>
          <w:tcPr>
            <w:tcW w:w="810" w:type="dxa"/>
            <w:tcBorders>
              <w:top w:val="single" w:sz="4" w:space="0" w:color="auto"/>
            </w:tcBorders>
          </w:tcPr>
          <w:p w:rsidR="005947A2" w:rsidRPr="00DB1071" w:rsidRDefault="005947A2" w:rsidP="00F62200">
            <w:pPr>
              <w:ind w:right="100"/>
              <w:jc w:val="center"/>
              <w:rPr>
                <w:b/>
              </w:rPr>
            </w:pPr>
            <w:r w:rsidRPr="00DB1071">
              <w:rPr>
                <w:b/>
              </w:rPr>
              <w:t>Nr.</w:t>
            </w:r>
          </w:p>
          <w:p w:rsidR="005947A2" w:rsidRPr="00DB1071" w:rsidRDefault="005947A2" w:rsidP="00F62200">
            <w:pPr>
              <w:ind w:right="100"/>
              <w:jc w:val="center"/>
              <w:rPr>
                <w:b/>
              </w:rPr>
            </w:pPr>
            <w:r w:rsidRPr="00DB1071">
              <w:rPr>
                <w:b/>
              </w:rPr>
              <w:t>crt.</w:t>
            </w:r>
          </w:p>
        </w:tc>
        <w:tc>
          <w:tcPr>
            <w:tcW w:w="6120" w:type="dxa"/>
            <w:tcBorders>
              <w:top w:val="single" w:sz="4" w:space="0" w:color="auto"/>
            </w:tcBorders>
            <w:shd w:val="clear" w:color="auto" w:fill="auto"/>
            <w:noWrap/>
            <w:vAlign w:val="bottom"/>
          </w:tcPr>
          <w:p w:rsidR="005947A2" w:rsidRPr="00DB1071" w:rsidRDefault="005947A2" w:rsidP="00A17DC6">
            <w:pPr>
              <w:ind w:right="100"/>
              <w:jc w:val="center"/>
              <w:rPr>
                <w:b/>
              </w:rPr>
            </w:pPr>
            <w:r w:rsidRPr="00DB1071">
              <w:rPr>
                <w:b/>
              </w:rPr>
              <w:t xml:space="preserve">DENUMIRE </w:t>
            </w:r>
            <w:r w:rsidR="00A17DC6" w:rsidRPr="00DB1071">
              <w:rPr>
                <w:b/>
              </w:rPr>
              <w:t>LUCRARE</w:t>
            </w:r>
          </w:p>
        </w:tc>
        <w:tc>
          <w:tcPr>
            <w:tcW w:w="1170" w:type="dxa"/>
            <w:tcBorders>
              <w:top w:val="single" w:sz="4" w:space="0" w:color="auto"/>
            </w:tcBorders>
            <w:shd w:val="clear" w:color="auto" w:fill="auto"/>
            <w:vAlign w:val="bottom"/>
          </w:tcPr>
          <w:p w:rsidR="005947A2" w:rsidRPr="00DB1071" w:rsidRDefault="005947A2" w:rsidP="00F62200">
            <w:pPr>
              <w:ind w:right="100"/>
              <w:jc w:val="center"/>
              <w:rPr>
                <w:b/>
              </w:rPr>
            </w:pPr>
            <w:r w:rsidRPr="00DB1071">
              <w:rPr>
                <w:b/>
              </w:rPr>
              <w:t>UM</w:t>
            </w:r>
          </w:p>
        </w:tc>
        <w:tc>
          <w:tcPr>
            <w:tcW w:w="1350" w:type="dxa"/>
            <w:tcBorders>
              <w:top w:val="single" w:sz="4" w:space="0" w:color="auto"/>
            </w:tcBorders>
            <w:shd w:val="clear" w:color="auto" w:fill="auto"/>
            <w:vAlign w:val="bottom"/>
          </w:tcPr>
          <w:p w:rsidR="005947A2" w:rsidRPr="00DB1071" w:rsidRDefault="009A5CE0" w:rsidP="00F62200">
            <w:pPr>
              <w:ind w:right="100"/>
              <w:jc w:val="center"/>
              <w:rPr>
                <w:b/>
              </w:rPr>
            </w:pPr>
            <w:r w:rsidRPr="00DB1071">
              <w:rPr>
                <w:b/>
              </w:rPr>
              <w:t>Cantitate</w:t>
            </w:r>
          </w:p>
          <w:p w:rsidR="005947A2" w:rsidRPr="00DB1071" w:rsidRDefault="005947A2" w:rsidP="00F62200">
            <w:pPr>
              <w:ind w:right="100"/>
              <w:jc w:val="center"/>
              <w:rPr>
                <w:b/>
              </w:rPr>
            </w:pPr>
          </w:p>
        </w:tc>
        <w:tc>
          <w:tcPr>
            <w:tcW w:w="1170" w:type="dxa"/>
            <w:tcBorders>
              <w:top w:val="single" w:sz="4" w:space="0" w:color="auto"/>
            </w:tcBorders>
          </w:tcPr>
          <w:p w:rsidR="005947A2" w:rsidRPr="00DB1071" w:rsidRDefault="005947A2" w:rsidP="00F62200">
            <w:pPr>
              <w:ind w:right="100"/>
              <w:jc w:val="center"/>
              <w:rPr>
                <w:b/>
              </w:rPr>
            </w:pPr>
            <w:r w:rsidRPr="00DB1071">
              <w:rPr>
                <w:b/>
              </w:rPr>
              <w:t xml:space="preserve">Pret unitar </w:t>
            </w:r>
          </w:p>
        </w:tc>
        <w:tc>
          <w:tcPr>
            <w:tcW w:w="1170" w:type="dxa"/>
            <w:tcBorders>
              <w:top w:val="single" w:sz="4" w:space="0" w:color="auto"/>
            </w:tcBorders>
          </w:tcPr>
          <w:p w:rsidR="005947A2" w:rsidRPr="00DB1071" w:rsidRDefault="005947A2" w:rsidP="00F62200">
            <w:pPr>
              <w:ind w:right="100"/>
              <w:jc w:val="center"/>
              <w:rPr>
                <w:b/>
              </w:rPr>
            </w:pPr>
            <w:r w:rsidRPr="00DB1071">
              <w:rPr>
                <w:b/>
              </w:rPr>
              <w:t>Pret total</w:t>
            </w:r>
          </w:p>
        </w:tc>
        <w:tc>
          <w:tcPr>
            <w:tcW w:w="1710" w:type="dxa"/>
            <w:tcBorders>
              <w:top w:val="single" w:sz="4" w:space="0" w:color="auto"/>
            </w:tcBorders>
          </w:tcPr>
          <w:p w:rsidR="005947A2" w:rsidRPr="00DB1071" w:rsidRDefault="005947A2" w:rsidP="00F62200">
            <w:pPr>
              <w:ind w:right="100"/>
              <w:jc w:val="center"/>
              <w:rPr>
                <w:b/>
              </w:rPr>
            </w:pPr>
            <w:r w:rsidRPr="00DB1071">
              <w:rPr>
                <w:b/>
              </w:rPr>
              <w:t>Contractant General</w:t>
            </w:r>
          </w:p>
        </w:tc>
        <w:tc>
          <w:tcPr>
            <w:tcW w:w="1530" w:type="dxa"/>
            <w:tcBorders>
              <w:top w:val="single" w:sz="4" w:space="0" w:color="auto"/>
            </w:tcBorders>
          </w:tcPr>
          <w:p w:rsidR="005947A2" w:rsidRPr="00DB1071" w:rsidRDefault="005947A2" w:rsidP="00F62200">
            <w:pPr>
              <w:ind w:right="100"/>
              <w:jc w:val="center"/>
              <w:rPr>
                <w:b/>
              </w:rPr>
            </w:pPr>
            <w:r w:rsidRPr="00DB1071">
              <w:rPr>
                <w:b/>
              </w:rPr>
              <w:t>Subcontractant ………………*</w:t>
            </w:r>
          </w:p>
        </w:tc>
      </w:tr>
      <w:tr w:rsidR="005947A2" w:rsidRPr="00DB1071" w:rsidTr="00DB1071">
        <w:trPr>
          <w:trHeight w:val="111"/>
        </w:trPr>
        <w:tc>
          <w:tcPr>
            <w:tcW w:w="810" w:type="dxa"/>
          </w:tcPr>
          <w:p w:rsidR="005947A2" w:rsidRPr="00DB1071" w:rsidRDefault="005947A2" w:rsidP="00F62200">
            <w:pPr>
              <w:ind w:right="100"/>
              <w:jc w:val="center"/>
            </w:pPr>
            <w:r w:rsidRPr="00DB1071">
              <w:t>0</w:t>
            </w:r>
          </w:p>
        </w:tc>
        <w:tc>
          <w:tcPr>
            <w:tcW w:w="6120" w:type="dxa"/>
            <w:shd w:val="clear" w:color="auto" w:fill="auto"/>
            <w:noWrap/>
            <w:vAlign w:val="bottom"/>
          </w:tcPr>
          <w:p w:rsidR="005947A2" w:rsidRPr="00DB1071" w:rsidRDefault="005947A2" w:rsidP="00F62200">
            <w:pPr>
              <w:ind w:right="100"/>
              <w:jc w:val="center"/>
            </w:pPr>
            <w:r w:rsidRPr="00DB1071">
              <w:t>1</w:t>
            </w:r>
          </w:p>
        </w:tc>
        <w:tc>
          <w:tcPr>
            <w:tcW w:w="1170" w:type="dxa"/>
            <w:shd w:val="clear" w:color="auto" w:fill="auto"/>
            <w:noWrap/>
            <w:vAlign w:val="bottom"/>
          </w:tcPr>
          <w:p w:rsidR="005947A2" w:rsidRPr="00DB1071" w:rsidRDefault="005947A2" w:rsidP="00F62200">
            <w:pPr>
              <w:ind w:right="100"/>
              <w:jc w:val="center"/>
            </w:pPr>
            <w:r w:rsidRPr="00DB1071">
              <w:t>2</w:t>
            </w:r>
          </w:p>
        </w:tc>
        <w:tc>
          <w:tcPr>
            <w:tcW w:w="1350" w:type="dxa"/>
            <w:shd w:val="clear" w:color="auto" w:fill="auto"/>
            <w:noWrap/>
            <w:vAlign w:val="bottom"/>
          </w:tcPr>
          <w:p w:rsidR="005947A2" w:rsidRPr="00DB1071" w:rsidRDefault="005947A2" w:rsidP="00F62200">
            <w:pPr>
              <w:ind w:right="100"/>
              <w:jc w:val="center"/>
            </w:pPr>
            <w:r w:rsidRPr="00DB1071">
              <w:t>3</w:t>
            </w:r>
          </w:p>
        </w:tc>
        <w:tc>
          <w:tcPr>
            <w:tcW w:w="1170" w:type="dxa"/>
          </w:tcPr>
          <w:p w:rsidR="005947A2" w:rsidRPr="00DB1071" w:rsidRDefault="005947A2" w:rsidP="00F62200">
            <w:pPr>
              <w:ind w:right="100"/>
              <w:jc w:val="center"/>
            </w:pPr>
            <w:r w:rsidRPr="00DB1071">
              <w:t>4</w:t>
            </w:r>
          </w:p>
        </w:tc>
        <w:tc>
          <w:tcPr>
            <w:tcW w:w="1170" w:type="dxa"/>
          </w:tcPr>
          <w:p w:rsidR="005947A2" w:rsidRPr="00DB1071" w:rsidRDefault="005947A2" w:rsidP="00F62200">
            <w:pPr>
              <w:ind w:right="100"/>
              <w:jc w:val="center"/>
            </w:pPr>
            <w:r w:rsidRPr="00DB1071">
              <w:t>5</w:t>
            </w:r>
          </w:p>
        </w:tc>
        <w:tc>
          <w:tcPr>
            <w:tcW w:w="1710" w:type="dxa"/>
          </w:tcPr>
          <w:p w:rsidR="005947A2" w:rsidRPr="00DB1071" w:rsidRDefault="005947A2" w:rsidP="00F62200">
            <w:pPr>
              <w:ind w:right="100"/>
              <w:jc w:val="center"/>
            </w:pPr>
            <w:r w:rsidRPr="00DB1071">
              <w:t>6</w:t>
            </w:r>
          </w:p>
        </w:tc>
        <w:tc>
          <w:tcPr>
            <w:tcW w:w="1530" w:type="dxa"/>
          </w:tcPr>
          <w:p w:rsidR="005947A2" w:rsidRPr="00DB1071" w:rsidRDefault="005947A2" w:rsidP="00F62200">
            <w:pPr>
              <w:ind w:right="100"/>
              <w:jc w:val="center"/>
            </w:pPr>
            <w:r w:rsidRPr="00DB1071">
              <w:t>7</w:t>
            </w:r>
          </w:p>
        </w:tc>
      </w:tr>
      <w:tr w:rsidR="00CD6777" w:rsidRPr="00DB1071" w:rsidTr="00DB1071">
        <w:trPr>
          <w:trHeight w:val="494"/>
        </w:trPr>
        <w:tc>
          <w:tcPr>
            <w:tcW w:w="810" w:type="dxa"/>
          </w:tcPr>
          <w:p w:rsidR="00CD6777" w:rsidRPr="00DB1071" w:rsidRDefault="00CD6777" w:rsidP="00CD6777">
            <w:pPr>
              <w:jc w:val="center"/>
            </w:pPr>
            <w:r w:rsidRPr="00DB1071">
              <w:t>1</w:t>
            </w:r>
          </w:p>
        </w:tc>
        <w:tc>
          <w:tcPr>
            <w:tcW w:w="6120" w:type="dxa"/>
            <w:shd w:val="clear" w:color="auto" w:fill="auto"/>
          </w:tcPr>
          <w:p w:rsidR="00CD6777" w:rsidRPr="00DB1071" w:rsidRDefault="00CD6777" w:rsidP="00F8110A">
            <w:pPr>
              <w:rPr>
                <w:color w:val="000000"/>
              </w:rPr>
            </w:pPr>
            <w:r w:rsidRPr="00DB1071">
              <w:rPr>
                <w:color w:val="000000"/>
              </w:rPr>
              <w:t xml:space="preserve">Desfacere cu recuperare si depozitare in mod corespunzator borduri in  vederea reutilizării </w:t>
            </w:r>
          </w:p>
        </w:tc>
        <w:tc>
          <w:tcPr>
            <w:tcW w:w="1170" w:type="dxa"/>
            <w:shd w:val="clear" w:color="auto" w:fill="auto"/>
          </w:tcPr>
          <w:p w:rsidR="00CD6777" w:rsidRPr="00DB1071" w:rsidRDefault="00CD6777" w:rsidP="00F8110A">
            <w:pPr>
              <w:jc w:val="center"/>
              <w:rPr>
                <w:color w:val="000000"/>
              </w:rPr>
            </w:pPr>
            <w:r w:rsidRPr="00DB1071">
              <w:rPr>
                <w:color w:val="000000"/>
              </w:rPr>
              <w:t>ml</w:t>
            </w:r>
          </w:p>
        </w:tc>
        <w:tc>
          <w:tcPr>
            <w:tcW w:w="1350" w:type="dxa"/>
            <w:shd w:val="clear" w:color="auto" w:fill="auto"/>
            <w:noWrap/>
          </w:tcPr>
          <w:p w:rsidR="00CD6777" w:rsidRPr="00DB1071" w:rsidRDefault="00CD6777" w:rsidP="00F8110A">
            <w:pPr>
              <w:jc w:val="center"/>
              <w:rPr>
                <w:color w:val="000000"/>
              </w:rPr>
            </w:pPr>
            <w:r w:rsidRPr="00DB1071">
              <w:rPr>
                <w:color w:val="000000"/>
              </w:rPr>
              <w:t>2</w:t>
            </w:r>
          </w:p>
        </w:tc>
        <w:tc>
          <w:tcPr>
            <w:tcW w:w="1170" w:type="dxa"/>
          </w:tcPr>
          <w:p w:rsidR="00CD6777" w:rsidRPr="00DB1071" w:rsidRDefault="00CD6777" w:rsidP="009A5CE0">
            <w:pPr>
              <w:ind w:right="100"/>
            </w:pPr>
          </w:p>
        </w:tc>
        <w:tc>
          <w:tcPr>
            <w:tcW w:w="1170" w:type="dxa"/>
          </w:tcPr>
          <w:p w:rsidR="00CD6777" w:rsidRPr="00DB1071" w:rsidRDefault="00CD6777" w:rsidP="00F62200">
            <w:pPr>
              <w:ind w:right="100"/>
              <w:jc w:val="center"/>
            </w:pPr>
          </w:p>
        </w:tc>
        <w:tc>
          <w:tcPr>
            <w:tcW w:w="1710" w:type="dxa"/>
          </w:tcPr>
          <w:p w:rsidR="00CD6777" w:rsidRPr="00DB1071" w:rsidRDefault="00CD6777" w:rsidP="009A5CE0">
            <w:pPr>
              <w:ind w:right="100"/>
            </w:pPr>
          </w:p>
        </w:tc>
        <w:tc>
          <w:tcPr>
            <w:tcW w:w="1530" w:type="dxa"/>
          </w:tcPr>
          <w:p w:rsidR="00CD6777" w:rsidRPr="00DB1071" w:rsidRDefault="00CD6777" w:rsidP="009A5CE0">
            <w:pPr>
              <w:ind w:right="100"/>
            </w:pPr>
          </w:p>
        </w:tc>
      </w:tr>
      <w:tr w:rsidR="00CD6777" w:rsidRPr="00DB1071" w:rsidTr="00DB1071">
        <w:trPr>
          <w:trHeight w:val="827"/>
        </w:trPr>
        <w:tc>
          <w:tcPr>
            <w:tcW w:w="810" w:type="dxa"/>
          </w:tcPr>
          <w:p w:rsidR="00CD6777" w:rsidRPr="00DB1071" w:rsidRDefault="00CD6777" w:rsidP="00CD6777">
            <w:pPr>
              <w:jc w:val="center"/>
            </w:pPr>
          </w:p>
          <w:p w:rsidR="00CD6777" w:rsidRPr="00DB1071" w:rsidRDefault="00CD6777" w:rsidP="00CD6777">
            <w:pPr>
              <w:jc w:val="center"/>
            </w:pPr>
            <w:r w:rsidRPr="00DB1071">
              <w:t>2</w:t>
            </w:r>
          </w:p>
        </w:tc>
        <w:tc>
          <w:tcPr>
            <w:tcW w:w="6120" w:type="dxa"/>
            <w:shd w:val="clear" w:color="auto" w:fill="auto"/>
          </w:tcPr>
          <w:p w:rsidR="00CD6777" w:rsidRPr="00DB1071" w:rsidRDefault="00CD6777" w:rsidP="00F8110A">
            <w:r w:rsidRPr="00DB1071">
              <w:t>Extragere stalpi neconformi, evacuare, transport (cca 500m) la locul indicat de beneficiar (zona depozit materiale) si depozitare</w:t>
            </w:r>
          </w:p>
        </w:tc>
        <w:tc>
          <w:tcPr>
            <w:tcW w:w="1170" w:type="dxa"/>
            <w:shd w:val="clear" w:color="auto" w:fill="auto"/>
          </w:tcPr>
          <w:p w:rsidR="00CD6777" w:rsidRPr="00DB1071" w:rsidRDefault="00CD6777" w:rsidP="00F8110A">
            <w:pPr>
              <w:ind w:left="-98" w:right="-78"/>
              <w:jc w:val="center"/>
              <w:rPr>
                <w:color w:val="000000"/>
              </w:rPr>
            </w:pPr>
            <w:r w:rsidRPr="00DB1071">
              <w:rPr>
                <w:color w:val="000000"/>
              </w:rPr>
              <w:t>buc.</w:t>
            </w:r>
          </w:p>
        </w:tc>
        <w:tc>
          <w:tcPr>
            <w:tcW w:w="1350" w:type="dxa"/>
            <w:shd w:val="clear" w:color="auto" w:fill="auto"/>
            <w:noWrap/>
          </w:tcPr>
          <w:p w:rsidR="00CD6777" w:rsidRPr="00DB1071" w:rsidRDefault="00CD6777" w:rsidP="00F8110A">
            <w:pPr>
              <w:ind w:left="-98" w:right="-78"/>
              <w:jc w:val="center"/>
              <w:rPr>
                <w:color w:val="000000"/>
              </w:rPr>
            </w:pPr>
            <w:r w:rsidRPr="00DB1071">
              <w:rPr>
                <w:color w:val="000000"/>
              </w:rPr>
              <w:t>3</w:t>
            </w:r>
          </w:p>
        </w:tc>
        <w:tc>
          <w:tcPr>
            <w:tcW w:w="1170" w:type="dxa"/>
          </w:tcPr>
          <w:p w:rsidR="00CD6777" w:rsidRPr="00DB1071" w:rsidRDefault="00CD6777" w:rsidP="009A5CE0">
            <w:pPr>
              <w:ind w:right="100"/>
            </w:pPr>
          </w:p>
        </w:tc>
        <w:tc>
          <w:tcPr>
            <w:tcW w:w="1170" w:type="dxa"/>
          </w:tcPr>
          <w:p w:rsidR="00CD6777" w:rsidRPr="00DB1071" w:rsidRDefault="00CD6777" w:rsidP="00F62200">
            <w:pPr>
              <w:ind w:right="100"/>
              <w:jc w:val="center"/>
            </w:pPr>
          </w:p>
        </w:tc>
        <w:tc>
          <w:tcPr>
            <w:tcW w:w="1710" w:type="dxa"/>
          </w:tcPr>
          <w:p w:rsidR="00CD6777" w:rsidRPr="00DB1071" w:rsidRDefault="00CD6777" w:rsidP="009A5CE0">
            <w:pPr>
              <w:ind w:right="100"/>
            </w:pPr>
          </w:p>
        </w:tc>
        <w:tc>
          <w:tcPr>
            <w:tcW w:w="1530" w:type="dxa"/>
          </w:tcPr>
          <w:p w:rsidR="00CD6777" w:rsidRPr="00DB1071" w:rsidRDefault="00CD6777" w:rsidP="009A5CE0">
            <w:pPr>
              <w:ind w:right="100"/>
            </w:pPr>
          </w:p>
        </w:tc>
      </w:tr>
      <w:tr w:rsidR="00CD6777" w:rsidRPr="00DB1071" w:rsidTr="00DB1071">
        <w:trPr>
          <w:trHeight w:val="530"/>
        </w:trPr>
        <w:tc>
          <w:tcPr>
            <w:tcW w:w="810" w:type="dxa"/>
          </w:tcPr>
          <w:p w:rsidR="00CD6777" w:rsidRPr="00DB1071" w:rsidRDefault="00CD6777" w:rsidP="00CD6777">
            <w:pPr>
              <w:jc w:val="center"/>
            </w:pPr>
            <w:r w:rsidRPr="00DB1071">
              <w:t>3</w:t>
            </w:r>
          </w:p>
        </w:tc>
        <w:tc>
          <w:tcPr>
            <w:tcW w:w="6120" w:type="dxa"/>
            <w:shd w:val="clear" w:color="auto" w:fill="auto"/>
          </w:tcPr>
          <w:p w:rsidR="00CD6777" w:rsidRPr="00DB1071" w:rsidRDefault="00CD6777" w:rsidP="00F8110A">
            <w:r w:rsidRPr="00DB1071">
              <w:t>Sapatura in pamant tare in vederea executarii fundatiilor aferente stalpi</w:t>
            </w:r>
          </w:p>
        </w:tc>
        <w:tc>
          <w:tcPr>
            <w:tcW w:w="1170" w:type="dxa"/>
            <w:shd w:val="clear" w:color="auto" w:fill="auto"/>
          </w:tcPr>
          <w:p w:rsidR="00CD6777" w:rsidRPr="00DB1071" w:rsidRDefault="00CD6777" w:rsidP="00F8110A">
            <w:pPr>
              <w:ind w:left="-98" w:right="-78"/>
              <w:jc w:val="center"/>
              <w:rPr>
                <w:color w:val="000000"/>
              </w:rPr>
            </w:pPr>
            <w:r w:rsidRPr="00DB1071">
              <w:rPr>
                <w:color w:val="000000"/>
              </w:rPr>
              <w:t>mc</w:t>
            </w:r>
          </w:p>
        </w:tc>
        <w:tc>
          <w:tcPr>
            <w:tcW w:w="1350" w:type="dxa"/>
            <w:shd w:val="clear" w:color="auto" w:fill="auto"/>
            <w:noWrap/>
          </w:tcPr>
          <w:p w:rsidR="00CD6777" w:rsidRPr="00DB1071" w:rsidRDefault="00CD6777" w:rsidP="00F8110A">
            <w:pPr>
              <w:ind w:left="-98" w:right="-78"/>
              <w:jc w:val="center"/>
              <w:rPr>
                <w:color w:val="000000"/>
              </w:rPr>
            </w:pPr>
            <w:r w:rsidRPr="00DB1071">
              <w:rPr>
                <w:color w:val="000000"/>
              </w:rPr>
              <w:t>9</w:t>
            </w:r>
          </w:p>
        </w:tc>
        <w:tc>
          <w:tcPr>
            <w:tcW w:w="1170" w:type="dxa"/>
          </w:tcPr>
          <w:p w:rsidR="00CD6777" w:rsidRPr="00DB1071" w:rsidRDefault="00CD6777" w:rsidP="009A5CE0">
            <w:pPr>
              <w:ind w:right="100"/>
            </w:pPr>
          </w:p>
        </w:tc>
        <w:tc>
          <w:tcPr>
            <w:tcW w:w="1170" w:type="dxa"/>
          </w:tcPr>
          <w:p w:rsidR="00CD6777" w:rsidRPr="00DB1071" w:rsidRDefault="00CD6777" w:rsidP="00F62200">
            <w:pPr>
              <w:ind w:right="100"/>
              <w:jc w:val="center"/>
            </w:pPr>
          </w:p>
        </w:tc>
        <w:tc>
          <w:tcPr>
            <w:tcW w:w="1710" w:type="dxa"/>
          </w:tcPr>
          <w:p w:rsidR="00CD6777" w:rsidRPr="00DB1071" w:rsidRDefault="00CD6777" w:rsidP="009A5CE0">
            <w:pPr>
              <w:ind w:right="100"/>
            </w:pPr>
          </w:p>
        </w:tc>
        <w:tc>
          <w:tcPr>
            <w:tcW w:w="1530" w:type="dxa"/>
          </w:tcPr>
          <w:p w:rsidR="00CD6777" w:rsidRPr="00DB1071" w:rsidRDefault="00CD6777" w:rsidP="009A5CE0">
            <w:pPr>
              <w:ind w:right="100"/>
            </w:pPr>
          </w:p>
        </w:tc>
      </w:tr>
      <w:tr w:rsidR="00CD6777" w:rsidRPr="00DB1071" w:rsidTr="00DB1071">
        <w:trPr>
          <w:trHeight w:val="332"/>
        </w:trPr>
        <w:tc>
          <w:tcPr>
            <w:tcW w:w="810" w:type="dxa"/>
          </w:tcPr>
          <w:p w:rsidR="00CD6777" w:rsidRPr="00DB1071" w:rsidRDefault="00CD6777" w:rsidP="00CD6777">
            <w:pPr>
              <w:jc w:val="center"/>
            </w:pPr>
            <w:r w:rsidRPr="00DB1071">
              <w:t>4</w:t>
            </w:r>
          </w:p>
        </w:tc>
        <w:tc>
          <w:tcPr>
            <w:tcW w:w="6120" w:type="dxa"/>
            <w:shd w:val="clear" w:color="auto" w:fill="auto"/>
          </w:tcPr>
          <w:p w:rsidR="00CD6777" w:rsidRPr="00DB1071" w:rsidRDefault="00CD6777" w:rsidP="00F8110A">
            <w:pPr>
              <w:ind w:right="-108"/>
              <w:rPr>
                <w:lang w:val="ro-RO"/>
              </w:rPr>
            </w:pPr>
            <w:r w:rsidRPr="00DB1071">
              <w:t xml:space="preserve">Compactare cu maiul suprafața pamant aferenta fundatie stalp </w:t>
            </w:r>
          </w:p>
        </w:tc>
        <w:tc>
          <w:tcPr>
            <w:tcW w:w="1170" w:type="dxa"/>
            <w:shd w:val="clear" w:color="auto" w:fill="auto"/>
          </w:tcPr>
          <w:p w:rsidR="00CD6777" w:rsidRPr="00DB1071" w:rsidRDefault="00CD6777" w:rsidP="00F8110A">
            <w:pPr>
              <w:ind w:left="-98" w:right="-78"/>
              <w:jc w:val="center"/>
              <w:rPr>
                <w:color w:val="000000"/>
              </w:rPr>
            </w:pPr>
            <w:r w:rsidRPr="00DB1071">
              <w:rPr>
                <w:color w:val="000000"/>
              </w:rPr>
              <w:t>mp</w:t>
            </w:r>
          </w:p>
        </w:tc>
        <w:tc>
          <w:tcPr>
            <w:tcW w:w="1350" w:type="dxa"/>
            <w:shd w:val="clear" w:color="auto" w:fill="auto"/>
            <w:noWrap/>
          </w:tcPr>
          <w:p w:rsidR="00CD6777" w:rsidRPr="00DB1071" w:rsidRDefault="00CD6777" w:rsidP="00F8110A">
            <w:pPr>
              <w:ind w:left="-98" w:right="-78"/>
              <w:jc w:val="center"/>
              <w:rPr>
                <w:color w:val="000000"/>
              </w:rPr>
            </w:pPr>
            <w:r w:rsidRPr="00DB1071">
              <w:rPr>
                <w:color w:val="000000"/>
              </w:rPr>
              <w:t>5,10</w:t>
            </w:r>
          </w:p>
        </w:tc>
        <w:tc>
          <w:tcPr>
            <w:tcW w:w="1170" w:type="dxa"/>
          </w:tcPr>
          <w:p w:rsidR="00CD6777" w:rsidRPr="00DB1071" w:rsidRDefault="00CD6777" w:rsidP="009A5CE0">
            <w:pPr>
              <w:ind w:right="100"/>
            </w:pPr>
          </w:p>
        </w:tc>
        <w:tc>
          <w:tcPr>
            <w:tcW w:w="1170" w:type="dxa"/>
          </w:tcPr>
          <w:p w:rsidR="00CD6777" w:rsidRPr="00DB1071" w:rsidRDefault="00CD6777" w:rsidP="00F62200">
            <w:pPr>
              <w:ind w:right="100"/>
              <w:jc w:val="center"/>
            </w:pPr>
          </w:p>
        </w:tc>
        <w:tc>
          <w:tcPr>
            <w:tcW w:w="1710" w:type="dxa"/>
          </w:tcPr>
          <w:p w:rsidR="00CD6777" w:rsidRPr="00DB1071" w:rsidRDefault="00CD6777" w:rsidP="009A5CE0">
            <w:pPr>
              <w:ind w:right="100"/>
            </w:pPr>
          </w:p>
        </w:tc>
        <w:tc>
          <w:tcPr>
            <w:tcW w:w="1530" w:type="dxa"/>
          </w:tcPr>
          <w:p w:rsidR="00CD6777" w:rsidRPr="00DB1071" w:rsidRDefault="00CD6777" w:rsidP="009A5CE0">
            <w:pPr>
              <w:ind w:right="100"/>
            </w:pPr>
          </w:p>
        </w:tc>
      </w:tr>
      <w:tr w:rsidR="00CD6777" w:rsidRPr="00DB1071" w:rsidTr="00DB1071">
        <w:trPr>
          <w:trHeight w:val="431"/>
        </w:trPr>
        <w:tc>
          <w:tcPr>
            <w:tcW w:w="810" w:type="dxa"/>
          </w:tcPr>
          <w:p w:rsidR="00CD6777" w:rsidRPr="00DB1071" w:rsidRDefault="00CD6777" w:rsidP="00CD6777">
            <w:pPr>
              <w:jc w:val="center"/>
            </w:pPr>
            <w:r w:rsidRPr="00DB1071">
              <w:t>5</w:t>
            </w:r>
          </w:p>
        </w:tc>
        <w:tc>
          <w:tcPr>
            <w:tcW w:w="6120" w:type="dxa"/>
            <w:shd w:val="clear" w:color="auto" w:fill="auto"/>
          </w:tcPr>
          <w:p w:rsidR="00CD6777" w:rsidRPr="00DB1071" w:rsidRDefault="00CD6777" w:rsidP="00F8110A">
            <w:pPr>
              <w:ind w:right="-108"/>
            </w:pPr>
            <w:r w:rsidRPr="00DB1071">
              <w:t xml:space="preserve">Montare/demontare cofraj pentru fundație (tip pahar) stalpi </w:t>
            </w:r>
          </w:p>
        </w:tc>
        <w:tc>
          <w:tcPr>
            <w:tcW w:w="1170" w:type="dxa"/>
            <w:shd w:val="clear" w:color="auto" w:fill="auto"/>
          </w:tcPr>
          <w:p w:rsidR="00CD6777" w:rsidRPr="00DB1071" w:rsidRDefault="00CD6777" w:rsidP="00F8110A">
            <w:pPr>
              <w:ind w:left="-98" w:right="-78"/>
              <w:jc w:val="center"/>
              <w:rPr>
                <w:color w:val="000000"/>
              </w:rPr>
            </w:pPr>
            <w:r w:rsidRPr="00DB1071">
              <w:rPr>
                <w:color w:val="000000"/>
              </w:rPr>
              <w:t>mp</w:t>
            </w:r>
          </w:p>
        </w:tc>
        <w:tc>
          <w:tcPr>
            <w:tcW w:w="1350" w:type="dxa"/>
            <w:shd w:val="clear" w:color="auto" w:fill="auto"/>
            <w:noWrap/>
          </w:tcPr>
          <w:p w:rsidR="00CD6777" w:rsidRPr="00DB1071" w:rsidRDefault="00CD6777" w:rsidP="00F8110A">
            <w:pPr>
              <w:ind w:left="-98" w:right="-78"/>
              <w:jc w:val="center"/>
              <w:rPr>
                <w:color w:val="000000"/>
              </w:rPr>
            </w:pPr>
            <w:r w:rsidRPr="00DB1071">
              <w:rPr>
                <w:color w:val="000000"/>
              </w:rPr>
              <w:t>12,3</w:t>
            </w:r>
          </w:p>
        </w:tc>
        <w:tc>
          <w:tcPr>
            <w:tcW w:w="1170" w:type="dxa"/>
          </w:tcPr>
          <w:p w:rsidR="00CD6777" w:rsidRPr="00DB1071" w:rsidRDefault="00CD6777" w:rsidP="009A5CE0">
            <w:pPr>
              <w:ind w:right="100"/>
            </w:pPr>
          </w:p>
        </w:tc>
        <w:tc>
          <w:tcPr>
            <w:tcW w:w="1170" w:type="dxa"/>
          </w:tcPr>
          <w:p w:rsidR="00CD6777" w:rsidRPr="00DB1071" w:rsidRDefault="00CD6777" w:rsidP="00F62200">
            <w:pPr>
              <w:ind w:right="100"/>
              <w:jc w:val="center"/>
            </w:pPr>
          </w:p>
        </w:tc>
        <w:tc>
          <w:tcPr>
            <w:tcW w:w="1710" w:type="dxa"/>
          </w:tcPr>
          <w:p w:rsidR="00CD6777" w:rsidRPr="00DB1071" w:rsidRDefault="00CD6777" w:rsidP="009A5CE0">
            <w:pPr>
              <w:ind w:right="100"/>
            </w:pPr>
          </w:p>
        </w:tc>
        <w:tc>
          <w:tcPr>
            <w:tcW w:w="1530" w:type="dxa"/>
          </w:tcPr>
          <w:p w:rsidR="00CD6777" w:rsidRPr="00DB1071" w:rsidRDefault="00CD6777" w:rsidP="009A5CE0">
            <w:pPr>
              <w:ind w:right="100"/>
            </w:pPr>
          </w:p>
        </w:tc>
      </w:tr>
      <w:tr w:rsidR="00CD6777" w:rsidRPr="00DB1071" w:rsidTr="00DB1071">
        <w:trPr>
          <w:trHeight w:val="449"/>
        </w:trPr>
        <w:tc>
          <w:tcPr>
            <w:tcW w:w="810" w:type="dxa"/>
          </w:tcPr>
          <w:p w:rsidR="00CD6777" w:rsidRPr="00DB1071" w:rsidRDefault="00CD6777" w:rsidP="00CD6777">
            <w:pPr>
              <w:jc w:val="center"/>
            </w:pPr>
            <w:r w:rsidRPr="00DB1071">
              <w:t>6</w:t>
            </w:r>
          </w:p>
        </w:tc>
        <w:tc>
          <w:tcPr>
            <w:tcW w:w="6120" w:type="dxa"/>
            <w:shd w:val="clear" w:color="auto" w:fill="auto"/>
          </w:tcPr>
          <w:p w:rsidR="00CD6777" w:rsidRPr="00DB1071" w:rsidRDefault="00CD6777" w:rsidP="00F8110A">
            <w:r w:rsidRPr="00DB1071">
              <w:t xml:space="preserve">Turnare beton B 200, fundatie (tip pahar) stalpi </w:t>
            </w:r>
          </w:p>
        </w:tc>
        <w:tc>
          <w:tcPr>
            <w:tcW w:w="1170" w:type="dxa"/>
            <w:shd w:val="clear" w:color="auto" w:fill="auto"/>
          </w:tcPr>
          <w:p w:rsidR="00CD6777" w:rsidRPr="00DB1071" w:rsidRDefault="00CD6777" w:rsidP="00F8110A">
            <w:pPr>
              <w:ind w:left="-98" w:right="-78"/>
              <w:jc w:val="center"/>
            </w:pPr>
            <w:r w:rsidRPr="00DB1071">
              <w:t>mc</w:t>
            </w:r>
          </w:p>
        </w:tc>
        <w:tc>
          <w:tcPr>
            <w:tcW w:w="1350" w:type="dxa"/>
            <w:shd w:val="clear" w:color="auto" w:fill="auto"/>
            <w:noWrap/>
          </w:tcPr>
          <w:p w:rsidR="00CD6777" w:rsidRPr="00DB1071" w:rsidRDefault="00CD6777" w:rsidP="00F8110A">
            <w:pPr>
              <w:ind w:left="-98" w:right="-78"/>
              <w:jc w:val="center"/>
              <w:rPr>
                <w:color w:val="000000"/>
              </w:rPr>
            </w:pPr>
            <w:r w:rsidRPr="00DB1071">
              <w:rPr>
                <w:color w:val="000000"/>
              </w:rPr>
              <w:t>9</w:t>
            </w:r>
          </w:p>
        </w:tc>
        <w:tc>
          <w:tcPr>
            <w:tcW w:w="1170" w:type="dxa"/>
          </w:tcPr>
          <w:p w:rsidR="00CD6777" w:rsidRPr="00DB1071" w:rsidRDefault="00CD6777" w:rsidP="009A5CE0">
            <w:pPr>
              <w:ind w:right="100"/>
            </w:pPr>
          </w:p>
        </w:tc>
        <w:tc>
          <w:tcPr>
            <w:tcW w:w="1170" w:type="dxa"/>
          </w:tcPr>
          <w:p w:rsidR="00CD6777" w:rsidRPr="00DB1071" w:rsidRDefault="00CD6777" w:rsidP="00F62200">
            <w:pPr>
              <w:ind w:right="100"/>
              <w:jc w:val="center"/>
            </w:pPr>
          </w:p>
        </w:tc>
        <w:tc>
          <w:tcPr>
            <w:tcW w:w="1710" w:type="dxa"/>
          </w:tcPr>
          <w:p w:rsidR="00CD6777" w:rsidRPr="00DB1071" w:rsidRDefault="00CD6777" w:rsidP="009A5CE0">
            <w:pPr>
              <w:ind w:right="100"/>
            </w:pPr>
          </w:p>
        </w:tc>
        <w:tc>
          <w:tcPr>
            <w:tcW w:w="1530" w:type="dxa"/>
          </w:tcPr>
          <w:p w:rsidR="00CD6777" w:rsidRPr="00DB1071" w:rsidRDefault="00CD6777" w:rsidP="009A5CE0">
            <w:pPr>
              <w:ind w:right="100"/>
            </w:pPr>
          </w:p>
        </w:tc>
      </w:tr>
      <w:tr w:rsidR="00CD6777" w:rsidRPr="00DB1071" w:rsidTr="00DB1071">
        <w:trPr>
          <w:trHeight w:val="431"/>
        </w:trPr>
        <w:tc>
          <w:tcPr>
            <w:tcW w:w="810" w:type="dxa"/>
          </w:tcPr>
          <w:p w:rsidR="00CD6777" w:rsidRPr="00DB1071" w:rsidRDefault="00CD6777" w:rsidP="00CD6777">
            <w:pPr>
              <w:jc w:val="center"/>
            </w:pPr>
            <w:r w:rsidRPr="00DB1071">
              <w:t>7</w:t>
            </w:r>
          </w:p>
        </w:tc>
        <w:tc>
          <w:tcPr>
            <w:tcW w:w="6120" w:type="dxa"/>
            <w:shd w:val="clear" w:color="auto" w:fill="auto"/>
          </w:tcPr>
          <w:p w:rsidR="00CD6777" w:rsidRPr="00DB1071" w:rsidRDefault="00CD6777" w:rsidP="00F8110A">
            <w:pPr>
              <w:ind w:right="-21"/>
              <w:rPr>
                <w:color w:val="000000"/>
              </w:rPr>
            </w:pPr>
            <w:r w:rsidRPr="00DB1071">
              <w:rPr>
                <w:color w:val="000000"/>
              </w:rPr>
              <w:t>Montare stalpi beton armat in fundație tip pahar</w:t>
            </w:r>
          </w:p>
        </w:tc>
        <w:tc>
          <w:tcPr>
            <w:tcW w:w="1170" w:type="dxa"/>
            <w:shd w:val="clear" w:color="auto" w:fill="auto"/>
          </w:tcPr>
          <w:p w:rsidR="00CD6777" w:rsidRPr="00DB1071" w:rsidRDefault="00CD6777" w:rsidP="00F8110A">
            <w:pPr>
              <w:ind w:left="-98" w:right="-78"/>
              <w:jc w:val="center"/>
              <w:rPr>
                <w:color w:val="000000"/>
              </w:rPr>
            </w:pPr>
            <w:r w:rsidRPr="00DB1071">
              <w:rPr>
                <w:color w:val="000000"/>
              </w:rPr>
              <w:t>buc</w:t>
            </w:r>
          </w:p>
        </w:tc>
        <w:tc>
          <w:tcPr>
            <w:tcW w:w="1350" w:type="dxa"/>
            <w:shd w:val="clear" w:color="auto" w:fill="auto"/>
            <w:noWrap/>
          </w:tcPr>
          <w:p w:rsidR="00CD6777" w:rsidRPr="00DB1071" w:rsidRDefault="00CD6777" w:rsidP="00F8110A">
            <w:pPr>
              <w:ind w:left="-98" w:right="-78"/>
              <w:jc w:val="center"/>
              <w:rPr>
                <w:color w:val="000000"/>
              </w:rPr>
            </w:pPr>
            <w:r w:rsidRPr="00DB1071">
              <w:rPr>
                <w:color w:val="000000"/>
              </w:rPr>
              <w:t>3</w:t>
            </w:r>
          </w:p>
        </w:tc>
        <w:tc>
          <w:tcPr>
            <w:tcW w:w="1170" w:type="dxa"/>
          </w:tcPr>
          <w:p w:rsidR="00CD6777" w:rsidRPr="00DB1071" w:rsidRDefault="00CD6777" w:rsidP="009A5CE0">
            <w:pPr>
              <w:ind w:right="100"/>
            </w:pPr>
          </w:p>
        </w:tc>
        <w:tc>
          <w:tcPr>
            <w:tcW w:w="1170" w:type="dxa"/>
          </w:tcPr>
          <w:p w:rsidR="00CD6777" w:rsidRPr="00DB1071" w:rsidRDefault="00CD6777" w:rsidP="00F62200">
            <w:pPr>
              <w:ind w:right="100"/>
              <w:jc w:val="center"/>
            </w:pPr>
          </w:p>
        </w:tc>
        <w:tc>
          <w:tcPr>
            <w:tcW w:w="1710" w:type="dxa"/>
          </w:tcPr>
          <w:p w:rsidR="00CD6777" w:rsidRPr="00DB1071" w:rsidRDefault="00CD6777" w:rsidP="009A5CE0">
            <w:pPr>
              <w:ind w:right="100"/>
            </w:pPr>
          </w:p>
        </w:tc>
        <w:tc>
          <w:tcPr>
            <w:tcW w:w="1530" w:type="dxa"/>
          </w:tcPr>
          <w:p w:rsidR="00CD6777" w:rsidRPr="00DB1071" w:rsidRDefault="00CD6777" w:rsidP="009A5CE0">
            <w:pPr>
              <w:ind w:right="100"/>
            </w:pPr>
          </w:p>
        </w:tc>
      </w:tr>
      <w:tr w:rsidR="00CD6777" w:rsidRPr="00DB1071" w:rsidTr="00DB1071">
        <w:trPr>
          <w:trHeight w:val="440"/>
        </w:trPr>
        <w:tc>
          <w:tcPr>
            <w:tcW w:w="810" w:type="dxa"/>
          </w:tcPr>
          <w:p w:rsidR="00CD6777" w:rsidRPr="00DB1071" w:rsidRDefault="00CD6777" w:rsidP="00CD6777">
            <w:pPr>
              <w:jc w:val="center"/>
            </w:pPr>
            <w:r w:rsidRPr="00DB1071">
              <w:t>8</w:t>
            </w:r>
          </w:p>
        </w:tc>
        <w:tc>
          <w:tcPr>
            <w:tcW w:w="6120" w:type="dxa"/>
            <w:shd w:val="clear" w:color="auto" w:fill="auto"/>
          </w:tcPr>
          <w:p w:rsidR="00CD6777" w:rsidRPr="00DB1071" w:rsidRDefault="00CD6777" w:rsidP="00F8110A">
            <w:pPr>
              <w:ind w:right="-21"/>
              <w:rPr>
                <w:color w:val="000000"/>
              </w:rPr>
            </w:pPr>
            <w:r w:rsidRPr="00DB1071">
              <w:rPr>
                <w:color w:val="000000"/>
              </w:rPr>
              <w:t>Fixare stalpi beton armat in fundatie tip pahar</w:t>
            </w:r>
          </w:p>
        </w:tc>
        <w:tc>
          <w:tcPr>
            <w:tcW w:w="1170" w:type="dxa"/>
            <w:shd w:val="clear" w:color="auto" w:fill="auto"/>
          </w:tcPr>
          <w:p w:rsidR="00CD6777" w:rsidRPr="00DB1071" w:rsidRDefault="00CD6777" w:rsidP="00F8110A">
            <w:pPr>
              <w:ind w:left="-98" w:right="-78"/>
              <w:jc w:val="center"/>
              <w:rPr>
                <w:color w:val="000000"/>
              </w:rPr>
            </w:pPr>
            <w:r w:rsidRPr="00DB1071">
              <w:rPr>
                <w:color w:val="000000"/>
              </w:rPr>
              <w:t>buc</w:t>
            </w:r>
          </w:p>
        </w:tc>
        <w:tc>
          <w:tcPr>
            <w:tcW w:w="1350" w:type="dxa"/>
            <w:shd w:val="clear" w:color="auto" w:fill="auto"/>
            <w:noWrap/>
          </w:tcPr>
          <w:p w:rsidR="00CD6777" w:rsidRPr="00DB1071" w:rsidRDefault="00CD6777" w:rsidP="00F8110A">
            <w:pPr>
              <w:ind w:left="-98" w:right="-78"/>
              <w:jc w:val="center"/>
              <w:rPr>
                <w:color w:val="000000"/>
              </w:rPr>
            </w:pPr>
            <w:r w:rsidRPr="00DB1071">
              <w:rPr>
                <w:color w:val="000000"/>
              </w:rPr>
              <w:t>3</w:t>
            </w:r>
          </w:p>
        </w:tc>
        <w:tc>
          <w:tcPr>
            <w:tcW w:w="1170" w:type="dxa"/>
          </w:tcPr>
          <w:p w:rsidR="00CD6777" w:rsidRPr="00DB1071" w:rsidRDefault="00CD6777" w:rsidP="009A5CE0">
            <w:pPr>
              <w:ind w:right="100"/>
            </w:pPr>
          </w:p>
        </w:tc>
        <w:tc>
          <w:tcPr>
            <w:tcW w:w="1170" w:type="dxa"/>
          </w:tcPr>
          <w:p w:rsidR="00CD6777" w:rsidRPr="00DB1071" w:rsidRDefault="00CD6777" w:rsidP="00F62200">
            <w:pPr>
              <w:ind w:right="100"/>
              <w:jc w:val="center"/>
            </w:pPr>
          </w:p>
        </w:tc>
        <w:tc>
          <w:tcPr>
            <w:tcW w:w="1710" w:type="dxa"/>
          </w:tcPr>
          <w:p w:rsidR="00CD6777" w:rsidRPr="00DB1071" w:rsidRDefault="00CD6777" w:rsidP="009A5CE0">
            <w:pPr>
              <w:ind w:right="100"/>
            </w:pPr>
          </w:p>
        </w:tc>
        <w:tc>
          <w:tcPr>
            <w:tcW w:w="1530" w:type="dxa"/>
          </w:tcPr>
          <w:p w:rsidR="00CD6777" w:rsidRPr="00DB1071" w:rsidRDefault="00CD6777" w:rsidP="009A5CE0">
            <w:pPr>
              <w:ind w:right="100"/>
            </w:pPr>
          </w:p>
        </w:tc>
      </w:tr>
      <w:tr w:rsidR="00CD6777" w:rsidRPr="00DB1071" w:rsidTr="00DB1071">
        <w:trPr>
          <w:trHeight w:val="440"/>
        </w:trPr>
        <w:tc>
          <w:tcPr>
            <w:tcW w:w="810" w:type="dxa"/>
          </w:tcPr>
          <w:p w:rsidR="00CD6777" w:rsidRPr="00DB1071" w:rsidRDefault="00CD6777" w:rsidP="00CD6777">
            <w:pPr>
              <w:jc w:val="center"/>
            </w:pPr>
            <w:r w:rsidRPr="00DB1071">
              <w:t>9</w:t>
            </w:r>
          </w:p>
        </w:tc>
        <w:tc>
          <w:tcPr>
            <w:tcW w:w="6120" w:type="dxa"/>
            <w:shd w:val="clear" w:color="auto" w:fill="auto"/>
          </w:tcPr>
          <w:p w:rsidR="00CD6777" w:rsidRPr="00DB1071" w:rsidRDefault="00CD6777" w:rsidP="00F8110A">
            <w:pPr>
              <w:ind w:right="-21"/>
              <w:rPr>
                <w:color w:val="000000"/>
              </w:rPr>
            </w:pPr>
            <w:r w:rsidRPr="00DB1071">
              <w:rPr>
                <w:color w:val="000000"/>
              </w:rPr>
              <w:t>Montare electrozi impamantare zincat</w:t>
            </w:r>
          </w:p>
        </w:tc>
        <w:tc>
          <w:tcPr>
            <w:tcW w:w="1170" w:type="dxa"/>
            <w:shd w:val="clear" w:color="auto" w:fill="auto"/>
          </w:tcPr>
          <w:p w:rsidR="00CD6777" w:rsidRPr="00DB1071" w:rsidRDefault="00CD6777" w:rsidP="00F8110A">
            <w:pPr>
              <w:ind w:left="-98" w:right="-78"/>
              <w:jc w:val="center"/>
              <w:rPr>
                <w:color w:val="000000"/>
              </w:rPr>
            </w:pPr>
            <w:r w:rsidRPr="00DB1071">
              <w:rPr>
                <w:color w:val="000000"/>
              </w:rPr>
              <w:t>buc</w:t>
            </w:r>
          </w:p>
        </w:tc>
        <w:tc>
          <w:tcPr>
            <w:tcW w:w="1350" w:type="dxa"/>
            <w:shd w:val="clear" w:color="auto" w:fill="auto"/>
            <w:noWrap/>
          </w:tcPr>
          <w:p w:rsidR="00CD6777" w:rsidRPr="00DB1071" w:rsidRDefault="00CD6777" w:rsidP="00F8110A">
            <w:pPr>
              <w:ind w:left="-98" w:right="-78"/>
              <w:jc w:val="center"/>
              <w:rPr>
                <w:color w:val="000000"/>
              </w:rPr>
            </w:pPr>
            <w:r w:rsidRPr="00DB1071">
              <w:rPr>
                <w:color w:val="000000"/>
              </w:rPr>
              <w:t>3</w:t>
            </w:r>
          </w:p>
        </w:tc>
        <w:tc>
          <w:tcPr>
            <w:tcW w:w="1170" w:type="dxa"/>
          </w:tcPr>
          <w:p w:rsidR="00CD6777" w:rsidRPr="00DB1071" w:rsidRDefault="00CD6777" w:rsidP="009A5CE0">
            <w:pPr>
              <w:ind w:right="100"/>
            </w:pPr>
          </w:p>
        </w:tc>
        <w:tc>
          <w:tcPr>
            <w:tcW w:w="1170" w:type="dxa"/>
          </w:tcPr>
          <w:p w:rsidR="00CD6777" w:rsidRPr="00DB1071" w:rsidRDefault="00CD6777" w:rsidP="00F62200">
            <w:pPr>
              <w:ind w:right="100"/>
              <w:jc w:val="center"/>
            </w:pPr>
          </w:p>
        </w:tc>
        <w:tc>
          <w:tcPr>
            <w:tcW w:w="1710" w:type="dxa"/>
          </w:tcPr>
          <w:p w:rsidR="00CD6777" w:rsidRPr="00DB1071" w:rsidRDefault="00CD6777" w:rsidP="009A5CE0">
            <w:pPr>
              <w:ind w:right="100"/>
            </w:pPr>
          </w:p>
        </w:tc>
        <w:tc>
          <w:tcPr>
            <w:tcW w:w="1530" w:type="dxa"/>
          </w:tcPr>
          <w:p w:rsidR="00CD6777" w:rsidRPr="00DB1071" w:rsidRDefault="00CD6777" w:rsidP="009A5CE0">
            <w:pPr>
              <w:ind w:right="100"/>
            </w:pPr>
          </w:p>
        </w:tc>
      </w:tr>
      <w:tr w:rsidR="00CD6777" w:rsidRPr="00DB1071" w:rsidTr="00DB1071">
        <w:trPr>
          <w:trHeight w:val="710"/>
        </w:trPr>
        <w:tc>
          <w:tcPr>
            <w:tcW w:w="810" w:type="dxa"/>
          </w:tcPr>
          <w:p w:rsidR="00CD6777" w:rsidRPr="00DB1071" w:rsidRDefault="00CD6777" w:rsidP="00CD6777">
            <w:pPr>
              <w:jc w:val="center"/>
            </w:pPr>
            <w:r w:rsidRPr="00DB1071">
              <w:t>10</w:t>
            </w:r>
          </w:p>
        </w:tc>
        <w:tc>
          <w:tcPr>
            <w:tcW w:w="6120" w:type="dxa"/>
            <w:shd w:val="clear" w:color="auto" w:fill="auto"/>
          </w:tcPr>
          <w:p w:rsidR="00CD6777" w:rsidRPr="00DB1071" w:rsidRDefault="00CD6777" w:rsidP="00F8110A">
            <w:pPr>
              <w:ind w:right="-108"/>
              <w:rPr>
                <w:color w:val="000000"/>
                <w:lang w:val="fr-FR"/>
              </w:rPr>
            </w:pPr>
            <w:r w:rsidRPr="00DB1071">
              <w:rPr>
                <w:color w:val="000000"/>
                <w:lang w:val="fr-FR"/>
              </w:rPr>
              <w:t>Inlocuirea legaturilor de impamantare la 3 stalpi cu platbanda zincata</w:t>
            </w:r>
          </w:p>
        </w:tc>
        <w:tc>
          <w:tcPr>
            <w:tcW w:w="1170" w:type="dxa"/>
            <w:shd w:val="clear" w:color="auto" w:fill="auto"/>
          </w:tcPr>
          <w:p w:rsidR="00CD6777" w:rsidRPr="00DB1071" w:rsidRDefault="00CD6777" w:rsidP="00F8110A">
            <w:pPr>
              <w:ind w:left="-98" w:right="-78"/>
              <w:jc w:val="center"/>
              <w:rPr>
                <w:color w:val="000000"/>
              </w:rPr>
            </w:pPr>
            <w:r w:rsidRPr="00DB1071">
              <w:rPr>
                <w:color w:val="000000"/>
              </w:rPr>
              <w:t>ml</w:t>
            </w:r>
          </w:p>
        </w:tc>
        <w:tc>
          <w:tcPr>
            <w:tcW w:w="1350" w:type="dxa"/>
            <w:shd w:val="clear" w:color="auto" w:fill="auto"/>
            <w:noWrap/>
          </w:tcPr>
          <w:p w:rsidR="00CD6777" w:rsidRPr="00DB1071" w:rsidRDefault="00CD6777" w:rsidP="00F8110A">
            <w:pPr>
              <w:ind w:left="-98" w:right="-78"/>
              <w:jc w:val="center"/>
              <w:rPr>
                <w:color w:val="000000"/>
              </w:rPr>
            </w:pPr>
            <w:r w:rsidRPr="00DB1071">
              <w:rPr>
                <w:color w:val="000000"/>
              </w:rPr>
              <w:t>10</w:t>
            </w:r>
          </w:p>
        </w:tc>
        <w:tc>
          <w:tcPr>
            <w:tcW w:w="1170" w:type="dxa"/>
          </w:tcPr>
          <w:p w:rsidR="00CD6777" w:rsidRPr="00DB1071" w:rsidRDefault="00CD6777" w:rsidP="009A5CE0">
            <w:pPr>
              <w:ind w:right="100"/>
            </w:pPr>
          </w:p>
        </w:tc>
        <w:tc>
          <w:tcPr>
            <w:tcW w:w="1170" w:type="dxa"/>
          </w:tcPr>
          <w:p w:rsidR="00CD6777" w:rsidRPr="00DB1071" w:rsidRDefault="00CD6777" w:rsidP="00F62200">
            <w:pPr>
              <w:ind w:right="100"/>
              <w:jc w:val="center"/>
            </w:pPr>
          </w:p>
        </w:tc>
        <w:tc>
          <w:tcPr>
            <w:tcW w:w="1710" w:type="dxa"/>
          </w:tcPr>
          <w:p w:rsidR="00CD6777" w:rsidRPr="00DB1071" w:rsidRDefault="00CD6777" w:rsidP="009A5CE0">
            <w:pPr>
              <w:ind w:right="100"/>
            </w:pPr>
          </w:p>
        </w:tc>
        <w:tc>
          <w:tcPr>
            <w:tcW w:w="1530" w:type="dxa"/>
          </w:tcPr>
          <w:p w:rsidR="00CD6777" w:rsidRPr="00DB1071" w:rsidRDefault="00CD6777" w:rsidP="009A5CE0">
            <w:pPr>
              <w:ind w:right="100"/>
            </w:pPr>
          </w:p>
        </w:tc>
      </w:tr>
      <w:tr w:rsidR="00CD6777" w:rsidRPr="00DB1071" w:rsidTr="00DB1071">
        <w:trPr>
          <w:trHeight w:val="539"/>
        </w:trPr>
        <w:tc>
          <w:tcPr>
            <w:tcW w:w="810" w:type="dxa"/>
          </w:tcPr>
          <w:p w:rsidR="00CD6777" w:rsidRPr="00DB1071" w:rsidRDefault="00CD6777" w:rsidP="00CD6777">
            <w:pPr>
              <w:jc w:val="center"/>
            </w:pPr>
            <w:r w:rsidRPr="00DB1071">
              <w:t>11</w:t>
            </w:r>
          </w:p>
        </w:tc>
        <w:tc>
          <w:tcPr>
            <w:tcW w:w="6120" w:type="dxa"/>
            <w:shd w:val="clear" w:color="auto" w:fill="auto"/>
          </w:tcPr>
          <w:p w:rsidR="00CD6777" w:rsidRPr="00DB1071" w:rsidRDefault="00CD6777" w:rsidP="00F8110A">
            <w:pPr>
              <w:ind w:right="-21"/>
              <w:rPr>
                <w:color w:val="000000"/>
              </w:rPr>
            </w:pPr>
            <w:r w:rsidRPr="00DB1071">
              <w:rPr>
                <w:color w:val="000000"/>
              </w:rPr>
              <w:t>Montare borduri</w:t>
            </w:r>
          </w:p>
        </w:tc>
        <w:tc>
          <w:tcPr>
            <w:tcW w:w="1170" w:type="dxa"/>
            <w:shd w:val="clear" w:color="auto" w:fill="auto"/>
          </w:tcPr>
          <w:p w:rsidR="00CD6777" w:rsidRPr="00DB1071" w:rsidRDefault="00CD6777" w:rsidP="00F8110A">
            <w:pPr>
              <w:ind w:left="-98" w:right="-78"/>
              <w:jc w:val="center"/>
              <w:rPr>
                <w:color w:val="000000"/>
              </w:rPr>
            </w:pPr>
            <w:r w:rsidRPr="00DB1071">
              <w:rPr>
                <w:color w:val="000000"/>
              </w:rPr>
              <w:t>ml</w:t>
            </w:r>
          </w:p>
        </w:tc>
        <w:tc>
          <w:tcPr>
            <w:tcW w:w="1350" w:type="dxa"/>
            <w:shd w:val="clear" w:color="auto" w:fill="auto"/>
            <w:noWrap/>
          </w:tcPr>
          <w:p w:rsidR="00CD6777" w:rsidRPr="00DB1071" w:rsidRDefault="00CD6777" w:rsidP="00F8110A">
            <w:pPr>
              <w:ind w:left="-98" w:right="-78"/>
              <w:jc w:val="center"/>
              <w:rPr>
                <w:color w:val="000000"/>
              </w:rPr>
            </w:pPr>
            <w:r w:rsidRPr="00DB1071">
              <w:rPr>
                <w:color w:val="000000"/>
              </w:rPr>
              <w:t>2</w:t>
            </w:r>
          </w:p>
        </w:tc>
        <w:tc>
          <w:tcPr>
            <w:tcW w:w="1170" w:type="dxa"/>
          </w:tcPr>
          <w:p w:rsidR="00CD6777" w:rsidRPr="00DB1071" w:rsidRDefault="00CD6777" w:rsidP="009A5CE0">
            <w:pPr>
              <w:ind w:right="100"/>
            </w:pPr>
          </w:p>
        </w:tc>
        <w:tc>
          <w:tcPr>
            <w:tcW w:w="1170" w:type="dxa"/>
          </w:tcPr>
          <w:p w:rsidR="00CD6777" w:rsidRPr="00DB1071" w:rsidRDefault="00CD6777" w:rsidP="00F62200">
            <w:pPr>
              <w:ind w:right="100"/>
              <w:jc w:val="center"/>
            </w:pPr>
          </w:p>
        </w:tc>
        <w:tc>
          <w:tcPr>
            <w:tcW w:w="1710" w:type="dxa"/>
          </w:tcPr>
          <w:p w:rsidR="00CD6777" w:rsidRPr="00DB1071" w:rsidRDefault="00CD6777" w:rsidP="009A5CE0">
            <w:pPr>
              <w:ind w:right="100"/>
            </w:pPr>
          </w:p>
        </w:tc>
        <w:tc>
          <w:tcPr>
            <w:tcW w:w="1530" w:type="dxa"/>
          </w:tcPr>
          <w:p w:rsidR="00CD6777" w:rsidRPr="00DB1071" w:rsidRDefault="00CD6777" w:rsidP="009A5CE0">
            <w:pPr>
              <w:ind w:right="100"/>
            </w:pPr>
          </w:p>
        </w:tc>
      </w:tr>
      <w:tr w:rsidR="005947A2" w:rsidRPr="00DB1071" w:rsidTr="00EC31E2">
        <w:trPr>
          <w:trHeight w:val="69"/>
        </w:trPr>
        <w:tc>
          <w:tcPr>
            <w:tcW w:w="810" w:type="dxa"/>
          </w:tcPr>
          <w:p w:rsidR="005947A2" w:rsidRPr="00DB1071" w:rsidRDefault="005947A2" w:rsidP="00F62200">
            <w:pPr>
              <w:ind w:right="100"/>
              <w:jc w:val="center"/>
              <w:rPr>
                <w:b/>
              </w:rPr>
            </w:pPr>
          </w:p>
        </w:tc>
        <w:tc>
          <w:tcPr>
            <w:tcW w:w="9810" w:type="dxa"/>
            <w:gridSpan w:val="4"/>
          </w:tcPr>
          <w:p w:rsidR="005947A2" w:rsidRPr="00DB1071" w:rsidRDefault="005947A2" w:rsidP="00EC31E2">
            <w:pPr>
              <w:ind w:right="100"/>
              <w:rPr>
                <w:b/>
              </w:rPr>
            </w:pPr>
            <w:r w:rsidRPr="00DB1071">
              <w:rPr>
                <w:b/>
              </w:rPr>
              <w:t xml:space="preserve"> PRET TOTAL (LEI FARA TVA)</w:t>
            </w:r>
          </w:p>
        </w:tc>
        <w:tc>
          <w:tcPr>
            <w:tcW w:w="4410" w:type="dxa"/>
            <w:gridSpan w:val="3"/>
          </w:tcPr>
          <w:p w:rsidR="005947A2" w:rsidRPr="00DB1071" w:rsidRDefault="005947A2" w:rsidP="00F62200">
            <w:pPr>
              <w:ind w:right="100"/>
              <w:jc w:val="center"/>
            </w:pPr>
          </w:p>
        </w:tc>
      </w:tr>
    </w:tbl>
    <w:p w:rsidR="00CD6777" w:rsidRPr="00DB1071" w:rsidRDefault="005947A2" w:rsidP="005947A2">
      <w:pPr>
        <w:jc w:val="both"/>
      </w:pPr>
      <w:r w:rsidRPr="00DB1071">
        <w:t xml:space="preserve">             </w:t>
      </w:r>
      <w:r w:rsidR="005515CA" w:rsidRPr="00DB1071">
        <w:t xml:space="preserve">      </w:t>
      </w:r>
      <w:r w:rsidRPr="00DB1071">
        <w:rPr>
          <w:b/>
        </w:rPr>
        <w:t>NOTA:</w:t>
      </w:r>
      <w:r w:rsidRPr="00DB1071">
        <w:t xml:space="preserve">   </w:t>
      </w:r>
    </w:p>
    <w:p w:rsidR="00CD6777" w:rsidRPr="00DB1071" w:rsidRDefault="00CD6777" w:rsidP="00CD6777">
      <w:pPr>
        <w:ind w:left="720" w:firstLine="720"/>
        <w:rPr>
          <w:color w:val="000000"/>
          <w:lang w:val="fr-FR"/>
        </w:rPr>
      </w:pPr>
      <w:r w:rsidRPr="00DB1071">
        <w:rPr>
          <w:color w:val="000000"/>
          <w:lang w:val="fr-FR"/>
        </w:rPr>
        <w:t>1. Toate sculele, utilajele (inclusiv macara), schelele, dispozitivele, panourile de  sprijinire maluri, cofraje etc., necesare executarii lucrarilor ce fac obiectul prezentului contract vor fi asigurate de catre executant si vor fi cuprinse in oferta de pret.</w:t>
      </w:r>
    </w:p>
    <w:p w:rsidR="00CD6777" w:rsidRPr="00DB1071" w:rsidRDefault="00CD6777" w:rsidP="00CD6777">
      <w:pPr>
        <w:ind w:left="720" w:firstLine="720"/>
        <w:rPr>
          <w:lang w:val="fr-FR"/>
        </w:rPr>
      </w:pPr>
      <w:r w:rsidRPr="00DB1071">
        <w:rPr>
          <w:color w:val="000000"/>
          <w:lang w:val="fr-FR"/>
        </w:rPr>
        <w:t>2. Executantul va lua toate masurile SSM aferente lucrarilor executate in zone cu sapaturi adanci (&gt; 1 m).</w:t>
      </w:r>
    </w:p>
    <w:p w:rsidR="00FF5850" w:rsidRPr="00DB1071" w:rsidRDefault="00CD6777" w:rsidP="00FF5850">
      <w:pPr>
        <w:ind w:left="708" w:firstLine="708"/>
        <w:jc w:val="both"/>
        <w:rPr>
          <w:b/>
          <w:bCs/>
          <w:color w:val="000000"/>
          <w:sz w:val="20"/>
          <w:szCs w:val="20"/>
        </w:rPr>
      </w:pPr>
      <w:r w:rsidRPr="00DB1071">
        <w:t xml:space="preserve">3. </w:t>
      </w:r>
      <w:r w:rsidR="00FF5850" w:rsidRPr="00DB1071">
        <w:rPr>
          <w:b/>
          <w:i/>
          <w:color w:val="000000"/>
          <w:u w:val="single"/>
        </w:rPr>
        <w:t>Valoarea materialelor de baza cuprinse in anexa 2 este inclusa in pretul lucrarilor din prezenta anexa.</w:t>
      </w:r>
    </w:p>
    <w:p w:rsidR="005947A2" w:rsidRPr="00DB1071" w:rsidRDefault="005947A2" w:rsidP="005947A2">
      <w:pPr>
        <w:jc w:val="both"/>
      </w:pPr>
    </w:p>
    <w:p w:rsidR="009A5CE0" w:rsidRPr="00DB1071" w:rsidRDefault="005947A2" w:rsidP="00FF5850">
      <w:pPr>
        <w:jc w:val="both"/>
        <w:rPr>
          <w:b/>
          <w:sz w:val="20"/>
        </w:rPr>
      </w:pPr>
      <w:r w:rsidRPr="00DB1071">
        <w:rPr>
          <w:b/>
        </w:rPr>
        <w:t xml:space="preserve">           </w:t>
      </w:r>
      <w:r w:rsidR="00CD6777" w:rsidRPr="00DB1071">
        <w:rPr>
          <w:b/>
        </w:rPr>
        <w:t xml:space="preserve">      </w:t>
      </w:r>
    </w:p>
    <w:p w:rsidR="009A5CE0" w:rsidRPr="00DB1071" w:rsidRDefault="009A5CE0" w:rsidP="005947A2">
      <w:pPr>
        <w:pStyle w:val="BodyText"/>
        <w:jc w:val="left"/>
        <w:rPr>
          <w:b/>
          <w:sz w:val="20"/>
        </w:rPr>
      </w:pPr>
    </w:p>
    <w:p w:rsidR="009A5CE0" w:rsidRPr="00DB1071" w:rsidRDefault="009A5CE0" w:rsidP="005947A2">
      <w:pPr>
        <w:pStyle w:val="BodyText"/>
        <w:jc w:val="left"/>
        <w:rPr>
          <w:b/>
          <w:sz w:val="20"/>
        </w:rPr>
        <w:sectPr w:rsidR="009A5CE0" w:rsidRPr="00DB1071" w:rsidSect="008B79E6">
          <w:pgSz w:w="16838" w:h="11906" w:orient="landscape" w:code="9"/>
          <w:pgMar w:top="0" w:right="302" w:bottom="576" w:left="302" w:header="706" w:footer="706" w:gutter="0"/>
          <w:cols w:space="708"/>
          <w:titlePg/>
          <w:docGrid w:linePitch="360"/>
        </w:sectPr>
      </w:pPr>
    </w:p>
    <w:p w:rsidR="00FF5850" w:rsidRPr="00DB1071" w:rsidRDefault="00FF5850" w:rsidP="00FF5850">
      <w:pPr>
        <w:ind w:firstLine="5387"/>
        <w:jc w:val="right"/>
        <w:rPr>
          <w:caps/>
          <w:sz w:val="20"/>
          <w:szCs w:val="20"/>
          <w:lang w:val="fr-FR"/>
        </w:rPr>
      </w:pPr>
      <w:r w:rsidRPr="00DB1071">
        <w:rPr>
          <w:b/>
          <w:color w:val="000000"/>
          <w:sz w:val="20"/>
          <w:szCs w:val="20"/>
          <w:u w:val="single"/>
        </w:rPr>
        <w:lastRenderedPageBreak/>
        <w:t>ANEXA NR. 2 –</w:t>
      </w:r>
      <w:r w:rsidRPr="00DB1071">
        <w:rPr>
          <w:caps/>
          <w:sz w:val="20"/>
          <w:szCs w:val="20"/>
          <w:lang w:val="fr-FR"/>
        </w:rPr>
        <w:t xml:space="preserve"> </w:t>
      </w:r>
    </w:p>
    <w:p w:rsidR="00925CE7" w:rsidRPr="00DB1071" w:rsidRDefault="00925CE7" w:rsidP="00925CE7">
      <w:pPr>
        <w:rPr>
          <w:b/>
          <w:color w:val="000000"/>
          <w:sz w:val="20"/>
          <w:szCs w:val="20"/>
        </w:rPr>
      </w:pPr>
    </w:p>
    <w:p w:rsidR="00CD6777" w:rsidRPr="00DB1071" w:rsidRDefault="00CD6777" w:rsidP="00CD6777">
      <w:pPr>
        <w:jc w:val="center"/>
        <w:rPr>
          <w:b/>
          <w:u w:val="single"/>
          <w:lang w:val="es-ES"/>
        </w:rPr>
      </w:pPr>
      <w:r w:rsidRPr="00DB1071">
        <w:rPr>
          <w:b/>
          <w:u w:val="single"/>
          <w:lang w:val="es-ES"/>
        </w:rPr>
        <w:t>LISTA MATERIALELOR</w:t>
      </w:r>
    </w:p>
    <w:p w:rsidR="00CD6777" w:rsidRPr="00DB1071" w:rsidRDefault="00CD6777" w:rsidP="00CD6777">
      <w:pPr>
        <w:jc w:val="center"/>
        <w:rPr>
          <w:lang w:val="fr-FR"/>
        </w:rPr>
      </w:pPr>
      <w:r w:rsidRPr="00DB1071">
        <w:rPr>
          <w:b/>
          <w:u w:val="single"/>
          <w:lang w:val="fr-FR"/>
        </w:rPr>
        <w:t>DE BAZĂ PUSE LA DISPOZIŢIE DE EXECUTANT</w:t>
      </w:r>
    </w:p>
    <w:p w:rsidR="00CD6777" w:rsidRPr="00DB1071" w:rsidRDefault="00CD6777" w:rsidP="00CD6777">
      <w:pPr>
        <w:jc w:val="center"/>
        <w:rPr>
          <w:lang w:val="fr-FR"/>
        </w:rPr>
      </w:pPr>
    </w:p>
    <w:p w:rsidR="00CD6777" w:rsidRPr="00DB1071" w:rsidRDefault="00CD6777" w:rsidP="00CD6777">
      <w:pPr>
        <w:jc w:val="center"/>
        <w:rPr>
          <w:lang w:val="fr-FR"/>
        </w:rPr>
      </w:pPr>
    </w:p>
    <w:p w:rsidR="00CD6777" w:rsidRPr="00DB1071" w:rsidRDefault="00CD6777" w:rsidP="00CD6777">
      <w:pPr>
        <w:jc w:val="center"/>
        <w:rPr>
          <w:lang w:val="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7"/>
        <w:gridCol w:w="5051"/>
        <w:gridCol w:w="810"/>
        <w:gridCol w:w="1080"/>
        <w:gridCol w:w="1170"/>
        <w:gridCol w:w="1530"/>
      </w:tblGrid>
      <w:tr w:rsidR="00CD6777" w:rsidRPr="00DB1071" w:rsidTr="00FF5850">
        <w:trPr>
          <w:cantSplit/>
          <w:trHeight w:val="312"/>
        </w:trPr>
        <w:tc>
          <w:tcPr>
            <w:tcW w:w="817" w:type="dxa"/>
            <w:vMerge w:val="restart"/>
          </w:tcPr>
          <w:p w:rsidR="00CD6777" w:rsidRPr="00DB1071" w:rsidRDefault="00CD6777" w:rsidP="00F8110A">
            <w:pPr>
              <w:jc w:val="center"/>
              <w:rPr>
                <w:caps/>
                <w:sz w:val="20"/>
                <w:lang w:val="fr-FR"/>
              </w:rPr>
            </w:pPr>
          </w:p>
          <w:p w:rsidR="00CD6777" w:rsidRPr="00DB1071" w:rsidRDefault="00CD6777" w:rsidP="00F8110A">
            <w:pPr>
              <w:jc w:val="center"/>
              <w:rPr>
                <w:caps/>
                <w:sz w:val="20"/>
                <w:lang w:val="fr-FR"/>
              </w:rPr>
            </w:pPr>
            <w:r w:rsidRPr="00DB1071">
              <w:rPr>
                <w:caps/>
                <w:sz w:val="20"/>
                <w:lang w:val="fr-FR"/>
              </w:rPr>
              <w:t>NR</w:t>
            </w:r>
          </w:p>
          <w:p w:rsidR="00CD6777" w:rsidRPr="00DB1071" w:rsidRDefault="00CD6777" w:rsidP="00F8110A">
            <w:pPr>
              <w:jc w:val="center"/>
              <w:rPr>
                <w:caps/>
                <w:sz w:val="20"/>
                <w:lang w:val="fr-FR"/>
              </w:rPr>
            </w:pPr>
            <w:r w:rsidRPr="00DB1071">
              <w:rPr>
                <w:caps/>
                <w:sz w:val="20"/>
                <w:lang w:val="fr-FR"/>
              </w:rPr>
              <w:t>CRT</w:t>
            </w:r>
          </w:p>
        </w:tc>
        <w:tc>
          <w:tcPr>
            <w:tcW w:w="5051" w:type="dxa"/>
            <w:vMerge w:val="restart"/>
          </w:tcPr>
          <w:p w:rsidR="00CD6777" w:rsidRPr="00DB1071" w:rsidRDefault="00CD6777" w:rsidP="00F8110A">
            <w:pPr>
              <w:jc w:val="center"/>
              <w:rPr>
                <w:caps/>
                <w:sz w:val="20"/>
                <w:lang w:val="fr-FR"/>
              </w:rPr>
            </w:pPr>
          </w:p>
          <w:p w:rsidR="00CD6777" w:rsidRPr="00DB1071" w:rsidRDefault="00FF5850" w:rsidP="00F8110A">
            <w:pPr>
              <w:jc w:val="center"/>
              <w:rPr>
                <w:caps/>
                <w:sz w:val="20"/>
                <w:lang w:val="fr-FR"/>
              </w:rPr>
            </w:pPr>
            <w:r w:rsidRPr="00DB1071">
              <w:rPr>
                <w:caps/>
                <w:sz w:val="20"/>
                <w:szCs w:val="20"/>
                <w:lang w:val="fr-FR"/>
              </w:rPr>
              <w:t>DENUMIRE MATERIALE DE BAZĂ</w:t>
            </w:r>
          </w:p>
        </w:tc>
        <w:tc>
          <w:tcPr>
            <w:tcW w:w="810" w:type="dxa"/>
            <w:vMerge w:val="restart"/>
          </w:tcPr>
          <w:p w:rsidR="00CD6777" w:rsidRPr="00DB1071" w:rsidRDefault="00CD6777" w:rsidP="00F8110A">
            <w:pPr>
              <w:jc w:val="center"/>
              <w:rPr>
                <w:caps/>
                <w:sz w:val="20"/>
              </w:rPr>
            </w:pPr>
          </w:p>
          <w:p w:rsidR="00CD6777" w:rsidRPr="00DB1071" w:rsidRDefault="00CD6777" w:rsidP="00F8110A">
            <w:pPr>
              <w:jc w:val="center"/>
              <w:rPr>
                <w:caps/>
                <w:sz w:val="20"/>
                <w:lang w:val="fr-FR"/>
              </w:rPr>
            </w:pPr>
            <w:r w:rsidRPr="00DB1071">
              <w:rPr>
                <w:caps/>
                <w:sz w:val="20"/>
                <w:lang w:val="fr-FR"/>
              </w:rPr>
              <w:t>UM</w:t>
            </w:r>
          </w:p>
        </w:tc>
        <w:tc>
          <w:tcPr>
            <w:tcW w:w="1080" w:type="dxa"/>
            <w:vMerge w:val="restart"/>
          </w:tcPr>
          <w:p w:rsidR="00CD6777" w:rsidRPr="00DB1071" w:rsidRDefault="00CD6777" w:rsidP="00F8110A">
            <w:pPr>
              <w:jc w:val="center"/>
              <w:rPr>
                <w:caps/>
                <w:sz w:val="20"/>
                <w:lang w:val="fr-FR"/>
              </w:rPr>
            </w:pPr>
          </w:p>
          <w:p w:rsidR="00CD6777" w:rsidRPr="00DB1071" w:rsidRDefault="00CD6777" w:rsidP="00F8110A">
            <w:pPr>
              <w:jc w:val="center"/>
              <w:rPr>
                <w:caps/>
                <w:sz w:val="20"/>
                <w:lang w:val="fr-FR"/>
              </w:rPr>
            </w:pPr>
            <w:r w:rsidRPr="00DB1071">
              <w:rPr>
                <w:caps/>
                <w:sz w:val="20"/>
                <w:lang w:val="fr-FR"/>
              </w:rPr>
              <w:t>CANTI</w:t>
            </w:r>
          </w:p>
          <w:p w:rsidR="00CD6777" w:rsidRPr="00DB1071" w:rsidRDefault="00CD6777" w:rsidP="00F8110A">
            <w:pPr>
              <w:jc w:val="center"/>
              <w:rPr>
                <w:caps/>
                <w:sz w:val="20"/>
                <w:lang w:val="fr-FR"/>
              </w:rPr>
            </w:pPr>
            <w:r w:rsidRPr="00DB1071">
              <w:rPr>
                <w:caps/>
                <w:sz w:val="20"/>
                <w:lang w:val="fr-FR"/>
              </w:rPr>
              <w:t>TATE</w:t>
            </w:r>
          </w:p>
        </w:tc>
        <w:tc>
          <w:tcPr>
            <w:tcW w:w="2700" w:type="dxa"/>
            <w:gridSpan w:val="2"/>
          </w:tcPr>
          <w:p w:rsidR="00CD6777" w:rsidRPr="00DB1071" w:rsidRDefault="00CD6777" w:rsidP="00F8110A">
            <w:pPr>
              <w:jc w:val="center"/>
              <w:rPr>
                <w:caps/>
                <w:sz w:val="20"/>
                <w:lang w:val="fr-FR"/>
              </w:rPr>
            </w:pPr>
            <w:r w:rsidRPr="00DB1071">
              <w:rPr>
                <w:caps/>
                <w:sz w:val="20"/>
                <w:lang w:val="fr-FR"/>
              </w:rPr>
              <w:t>PREŢ ( LEI )</w:t>
            </w:r>
          </w:p>
        </w:tc>
      </w:tr>
      <w:tr w:rsidR="00CD6777" w:rsidRPr="00DB1071" w:rsidTr="00FF5850">
        <w:trPr>
          <w:cantSplit/>
          <w:trHeight w:val="141"/>
        </w:trPr>
        <w:tc>
          <w:tcPr>
            <w:tcW w:w="817" w:type="dxa"/>
            <w:vMerge/>
            <w:vAlign w:val="center"/>
          </w:tcPr>
          <w:p w:rsidR="00CD6777" w:rsidRPr="00DB1071" w:rsidRDefault="00CD6777" w:rsidP="00F8110A">
            <w:pPr>
              <w:rPr>
                <w:caps/>
                <w:sz w:val="20"/>
                <w:lang w:val="fr-FR"/>
              </w:rPr>
            </w:pPr>
          </w:p>
        </w:tc>
        <w:tc>
          <w:tcPr>
            <w:tcW w:w="5051" w:type="dxa"/>
            <w:vMerge/>
            <w:vAlign w:val="center"/>
          </w:tcPr>
          <w:p w:rsidR="00CD6777" w:rsidRPr="00DB1071" w:rsidRDefault="00CD6777" w:rsidP="00F8110A">
            <w:pPr>
              <w:rPr>
                <w:caps/>
                <w:sz w:val="20"/>
                <w:lang w:val="fr-FR"/>
              </w:rPr>
            </w:pPr>
          </w:p>
        </w:tc>
        <w:tc>
          <w:tcPr>
            <w:tcW w:w="810" w:type="dxa"/>
            <w:vMerge/>
            <w:vAlign w:val="center"/>
          </w:tcPr>
          <w:p w:rsidR="00CD6777" w:rsidRPr="00DB1071" w:rsidRDefault="00CD6777" w:rsidP="00F8110A">
            <w:pPr>
              <w:rPr>
                <w:caps/>
                <w:sz w:val="20"/>
                <w:lang w:val="fr-FR"/>
              </w:rPr>
            </w:pPr>
          </w:p>
        </w:tc>
        <w:tc>
          <w:tcPr>
            <w:tcW w:w="1080" w:type="dxa"/>
            <w:vMerge/>
            <w:vAlign w:val="center"/>
          </w:tcPr>
          <w:p w:rsidR="00CD6777" w:rsidRPr="00DB1071" w:rsidRDefault="00CD6777" w:rsidP="00F8110A">
            <w:pPr>
              <w:rPr>
                <w:caps/>
                <w:sz w:val="20"/>
                <w:lang w:val="fr-FR"/>
              </w:rPr>
            </w:pPr>
          </w:p>
        </w:tc>
        <w:tc>
          <w:tcPr>
            <w:tcW w:w="1170" w:type="dxa"/>
          </w:tcPr>
          <w:p w:rsidR="00CD6777" w:rsidRPr="00DB1071" w:rsidRDefault="00CD6777" w:rsidP="00F8110A">
            <w:pPr>
              <w:jc w:val="center"/>
              <w:rPr>
                <w:caps/>
                <w:sz w:val="20"/>
              </w:rPr>
            </w:pPr>
          </w:p>
          <w:p w:rsidR="00CD6777" w:rsidRPr="00DB1071" w:rsidRDefault="00CD6777" w:rsidP="00F8110A">
            <w:pPr>
              <w:jc w:val="center"/>
              <w:rPr>
                <w:caps/>
                <w:sz w:val="20"/>
              </w:rPr>
            </w:pPr>
            <w:r w:rsidRPr="00DB1071">
              <w:rPr>
                <w:caps/>
                <w:sz w:val="20"/>
              </w:rPr>
              <w:t>UNITAR</w:t>
            </w:r>
          </w:p>
        </w:tc>
        <w:tc>
          <w:tcPr>
            <w:tcW w:w="1530" w:type="dxa"/>
          </w:tcPr>
          <w:p w:rsidR="00CD6777" w:rsidRPr="00DB1071" w:rsidRDefault="00CD6777" w:rsidP="00F8110A">
            <w:pPr>
              <w:jc w:val="center"/>
              <w:rPr>
                <w:caps/>
                <w:sz w:val="20"/>
              </w:rPr>
            </w:pPr>
          </w:p>
          <w:p w:rsidR="00CD6777" w:rsidRPr="00DB1071" w:rsidRDefault="00CD6777" w:rsidP="00F8110A">
            <w:pPr>
              <w:jc w:val="center"/>
              <w:rPr>
                <w:caps/>
                <w:sz w:val="20"/>
              </w:rPr>
            </w:pPr>
            <w:r w:rsidRPr="00DB1071">
              <w:rPr>
                <w:caps/>
                <w:sz w:val="20"/>
              </w:rPr>
              <w:t>TOTAL</w:t>
            </w:r>
          </w:p>
        </w:tc>
      </w:tr>
      <w:tr w:rsidR="00CD6777" w:rsidRPr="00DB1071" w:rsidTr="00FF5850">
        <w:trPr>
          <w:trHeight w:val="293"/>
        </w:trPr>
        <w:tc>
          <w:tcPr>
            <w:tcW w:w="817" w:type="dxa"/>
          </w:tcPr>
          <w:p w:rsidR="00CD6777" w:rsidRPr="00DB1071" w:rsidRDefault="00CD6777" w:rsidP="00F8110A">
            <w:pPr>
              <w:jc w:val="center"/>
              <w:rPr>
                <w:caps/>
                <w:sz w:val="20"/>
              </w:rPr>
            </w:pPr>
            <w:r w:rsidRPr="00DB1071">
              <w:rPr>
                <w:caps/>
                <w:sz w:val="20"/>
              </w:rPr>
              <w:t>1</w:t>
            </w:r>
          </w:p>
        </w:tc>
        <w:tc>
          <w:tcPr>
            <w:tcW w:w="5051" w:type="dxa"/>
          </w:tcPr>
          <w:p w:rsidR="00CD6777" w:rsidRPr="00DB1071" w:rsidRDefault="00CD6777" w:rsidP="00F8110A">
            <w:pPr>
              <w:jc w:val="center"/>
              <w:rPr>
                <w:caps/>
                <w:sz w:val="20"/>
              </w:rPr>
            </w:pPr>
            <w:r w:rsidRPr="00DB1071">
              <w:rPr>
                <w:caps/>
                <w:sz w:val="20"/>
              </w:rPr>
              <w:t>2</w:t>
            </w:r>
          </w:p>
        </w:tc>
        <w:tc>
          <w:tcPr>
            <w:tcW w:w="810" w:type="dxa"/>
          </w:tcPr>
          <w:p w:rsidR="00CD6777" w:rsidRPr="00DB1071" w:rsidRDefault="00CD6777" w:rsidP="00F8110A">
            <w:pPr>
              <w:jc w:val="center"/>
              <w:rPr>
                <w:caps/>
                <w:sz w:val="20"/>
              </w:rPr>
            </w:pPr>
            <w:r w:rsidRPr="00DB1071">
              <w:rPr>
                <w:caps/>
                <w:sz w:val="20"/>
              </w:rPr>
              <w:t>4</w:t>
            </w:r>
          </w:p>
        </w:tc>
        <w:tc>
          <w:tcPr>
            <w:tcW w:w="1080" w:type="dxa"/>
          </w:tcPr>
          <w:p w:rsidR="00CD6777" w:rsidRPr="00DB1071" w:rsidRDefault="00CD6777" w:rsidP="00F8110A">
            <w:pPr>
              <w:jc w:val="center"/>
              <w:rPr>
                <w:caps/>
                <w:sz w:val="20"/>
              </w:rPr>
            </w:pPr>
            <w:r w:rsidRPr="00DB1071">
              <w:rPr>
                <w:caps/>
                <w:sz w:val="20"/>
              </w:rPr>
              <w:t>5</w:t>
            </w:r>
          </w:p>
        </w:tc>
        <w:tc>
          <w:tcPr>
            <w:tcW w:w="1170" w:type="dxa"/>
          </w:tcPr>
          <w:p w:rsidR="00CD6777" w:rsidRPr="00DB1071" w:rsidRDefault="00CD6777" w:rsidP="00F8110A">
            <w:pPr>
              <w:jc w:val="center"/>
              <w:rPr>
                <w:caps/>
                <w:sz w:val="20"/>
              </w:rPr>
            </w:pPr>
            <w:r w:rsidRPr="00DB1071">
              <w:rPr>
                <w:caps/>
                <w:sz w:val="20"/>
              </w:rPr>
              <w:t>6</w:t>
            </w:r>
          </w:p>
        </w:tc>
        <w:tc>
          <w:tcPr>
            <w:tcW w:w="1530" w:type="dxa"/>
          </w:tcPr>
          <w:p w:rsidR="00CD6777" w:rsidRPr="00DB1071" w:rsidRDefault="00CD6777" w:rsidP="00F8110A">
            <w:pPr>
              <w:jc w:val="center"/>
              <w:rPr>
                <w:caps/>
                <w:sz w:val="20"/>
              </w:rPr>
            </w:pPr>
            <w:r w:rsidRPr="00DB1071">
              <w:rPr>
                <w:caps/>
                <w:sz w:val="20"/>
              </w:rPr>
              <w:t>7</w:t>
            </w:r>
          </w:p>
        </w:tc>
      </w:tr>
      <w:tr w:rsidR="00CD6777" w:rsidRPr="00DB1071" w:rsidTr="00FF5850">
        <w:trPr>
          <w:trHeight w:val="305"/>
        </w:trPr>
        <w:tc>
          <w:tcPr>
            <w:tcW w:w="817" w:type="dxa"/>
            <w:vAlign w:val="center"/>
          </w:tcPr>
          <w:p w:rsidR="00CD6777" w:rsidRPr="00DB1071" w:rsidRDefault="00CD6777" w:rsidP="00F8110A">
            <w:pPr>
              <w:spacing w:before="80"/>
              <w:jc w:val="center"/>
            </w:pPr>
            <w:r w:rsidRPr="00DB1071">
              <w:t>1</w:t>
            </w:r>
          </w:p>
        </w:tc>
        <w:tc>
          <w:tcPr>
            <w:tcW w:w="5051" w:type="dxa"/>
            <w:vAlign w:val="center"/>
          </w:tcPr>
          <w:p w:rsidR="00CD6777" w:rsidRPr="00DB1071" w:rsidRDefault="00CD6777" w:rsidP="00F8110A">
            <w:pPr>
              <w:spacing w:before="80"/>
              <w:jc w:val="center"/>
            </w:pPr>
            <w:r w:rsidRPr="00DB1071">
              <w:t>Stalp din beton armat SC 10001 (SCP 10001)</w:t>
            </w:r>
          </w:p>
        </w:tc>
        <w:tc>
          <w:tcPr>
            <w:tcW w:w="810" w:type="dxa"/>
            <w:vAlign w:val="center"/>
          </w:tcPr>
          <w:p w:rsidR="00CD6777" w:rsidRPr="00DB1071" w:rsidRDefault="00CD6777" w:rsidP="00F8110A">
            <w:pPr>
              <w:spacing w:before="80"/>
              <w:jc w:val="center"/>
            </w:pPr>
            <w:r w:rsidRPr="00DB1071">
              <w:t>buc</w:t>
            </w:r>
          </w:p>
        </w:tc>
        <w:tc>
          <w:tcPr>
            <w:tcW w:w="1080" w:type="dxa"/>
            <w:vAlign w:val="center"/>
          </w:tcPr>
          <w:p w:rsidR="00CD6777" w:rsidRPr="00DB1071" w:rsidRDefault="00CD6777" w:rsidP="00F8110A">
            <w:pPr>
              <w:spacing w:before="80"/>
              <w:jc w:val="center"/>
            </w:pPr>
            <w:r w:rsidRPr="00DB1071">
              <w:t>2</w:t>
            </w:r>
          </w:p>
        </w:tc>
        <w:tc>
          <w:tcPr>
            <w:tcW w:w="1170" w:type="dxa"/>
          </w:tcPr>
          <w:p w:rsidR="00CD6777" w:rsidRPr="00DB1071" w:rsidRDefault="00CD6777" w:rsidP="00F8110A">
            <w:pPr>
              <w:rPr>
                <w:caps/>
              </w:rPr>
            </w:pPr>
          </w:p>
        </w:tc>
        <w:tc>
          <w:tcPr>
            <w:tcW w:w="1530" w:type="dxa"/>
          </w:tcPr>
          <w:p w:rsidR="00CD6777" w:rsidRPr="00DB1071" w:rsidRDefault="00CD6777" w:rsidP="00F8110A">
            <w:pPr>
              <w:rPr>
                <w:caps/>
              </w:rPr>
            </w:pPr>
          </w:p>
        </w:tc>
      </w:tr>
      <w:tr w:rsidR="00CD6777" w:rsidRPr="00DB1071" w:rsidTr="00FF5850">
        <w:trPr>
          <w:trHeight w:val="254"/>
        </w:trPr>
        <w:tc>
          <w:tcPr>
            <w:tcW w:w="817" w:type="dxa"/>
            <w:vAlign w:val="center"/>
          </w:tcPr>
          <w:p w:rsidR="00CD6777" w:rsidRPr="00DB1071" w:rsidRDefault="00CD6777" w:rsidP="00F8110A">
            <w:pPr>
              <w:spacing w:before="80"/>
              <w:jc w:val="center"/>
            </w:pPr>
            <w:r w:rsidRPr="00DB1071">
              <w:t>2</w:t>
            </w:r>
          </w:p>
        </w:tc>
        <w:tc>
          <w:tcPr>
            <w:tcW w:w="5051" w:type="dxa"/>
            <w:vAlign w:val="center"/>
          </w:tcPr>
          <w:p w:rsidR="00CD6777" w:rsidRPr="00DB1071" w:rsidRDefault="00CD6777" w:rsidP="00F8110A">
            <w:pPr>
              <w:spacing w:before="80"/>
              <w:jc w:val="center"/>
              <w:rPr>
                <w:lang w:val="fr-FR"/>
              </w:rPr>
            </w:pPr>
            <w:r w:rsidRPr="00DB1071">
              <w:rPr>
                <w:lang w:val="fr-FR"/>
              </w:rPr>
              <w:t>Stalp din beton armat SE 4 (SE 4T)</w:t>
            </w:r>
          </w:p>
        </w:tc>
        <w:tc>
          <w:tcPr>
            <w:tcW w:w="810" w:type="dxa"/>
            <w:vAlign w:val="center"/>
          </w:tcPr>
          <w:p w:rsidR="00CD6777" w:rsidRPr="00DB1071" w:rsidRDefault="00CD6777" w:rsidP="00F8110A">
            <w:pPr>
              <w:spacing w:before="80"/>
              <w:jc w:val="center"/>
            </w:pPr>
            <w:r w:rsidRPr="00DB1071">
              <w:t>buc</w:t>
            </w:r>
          </w:p>
        </w:tc>
        <w:tc>
          <w:tcPr>
            <w:tcW w:w="1080" w:type="dxa"/>
            <w:vAlign w:val="center"/>
          </w:tcPr>
          <w:p w:rsidR="00CD6777" w:rsidRPr="00DB1071" w:rsidRDefault="00CD6777" w:rsidP="00F8110A">
            <w:pPr>
              <w:spacing w:before="80"/>
              <w:jc w:val="center"/>
            </w:pPr>
            <w:r w:rsidRPr="00DB1071">
              <w:t>1</w:t>
            </w:r>
          </w:p>
        </w:tc>
        <w:tc>
          <w:tcPr>
            <w:tcW w:w="1170" w:type="dxa"/>
          </w:tcPr>
          <w:p w:rsidR="00CD6777" w:rsidRPr="00DB1071" w:rsidRDefault="00CD6777" w:rsidP="00F8110A">
            <w:pPr>
              <w:rPr>
                <w:caps/>
              </w:rPr>
            </w:pPr>
          </w:p>
        </w:tc>
        <w:tc>
          <w:tcPr>
            <w:tcW w:w="1530" w:type="dxa"/>
          </w:tcPr>
          <w:p w:rsidR="00CD6777" w:rsidRPr="00DB1071" w:rsidRDefault="00CD6777" w:rsidP="00F8110A">
            <w:pPr>
              <w:rPr>
                <w:caps/>
              </w:rPr>
            </w:pPr>
          </w:p>
        </w:tc>
      </w:tr>
      <w:tr w:rsidR="00CD6777" w:rsidRPr="00DB1071" w:rsidTr="00FF5850">
        <w:trPr>
          <w:trHeight w:val="273"/>
        </w:trPr>
        <w:tc>
          <w:tcPr>
            <w:tcW w:w="817" w:type="dxa"/>
            <w:vAlign w:val="center"/>
          </w:tcPr>
          <w:p w:rsidR="00CD6777" w:rsidRPr="00DB1071" w:rsidRDefault="00CD6777" w:rsidP="00F8110A">
            <w:pPr>
              <w:spacing w:before="80"/>
              <w:jc w:val="center"/>
            </w:pPr>
            <w:r w:rsidRPr="00DB1071">
              <w:t>3</w:t>
            </w:r>
          </w:p>
        </w:tc>
        <w:tc>
          <w:tcPr>
            <w:tcW w:w="5051" w:type="dxa"/>
            <w:vAlign w:val="center"/>
          </w:tcPr>
          <w:p w:rsidR="00CD6777" w:rsidRPr="00DB1071" w:rsidRDefault="00CD6777" w:rsidP="00F8110A">
            <w:pPr>
              <w:spacing w:before="80"/>
              <w:jc w:val="center"/>
            </w:pPr>
            <w:r w:rsidRPr="00DB1071">
              <w:t>Beton marca B 200</w:t>
            </w:r>
          </w:p>
        </w:tc>
        <w:tc>
          <w:tcPr>
            <w:tcW w:w="810" w:type="dxa"/>
            <w:vAlign w:val="center"/>
          </w:tcPr>
          <w:p w:rsidR="00CD6777" w:rsidRPr="00DB1071" w:rsidRDefault="00CD6777" w:rsidP="00F8110A">
            <w:pPr>
              <w:spacing w:before="80"/>
              <w:jc w:val="center"/>
            </w:pPr>
            <w:r w:rsidRPr="00DB1071">
              <w:t>mc</w:t>
            </w:r>
          </w:p>
        </w:tc>
        <w:tc>
          <w:tcPr>
            <w:tcW w:w="1080" w:type="dxa"/>
            <w:vAlign w:val="center"/>
          </w:tcPr>
          <w:p w:rsidR="00CD6777" w:rsidRPr="00DB1071" w:rsidRDefault="00CD6777" w:rsidP="00F8110A">
            <w:pPr>
              <w:spacing w:before="80"/>
              <w:jc w:val="center"/>
            </w:pPr>
            <w:r w:rsidRPr="00DB1071">
              <w:t>9</w:t>
            </w:r>
          </w:p>
        </w:tc>
        <w:tc>
          <w:tcPr>
            <w:tcW w:w="1170" w:type="dxa"/>
          </w:tcPr>
          <w:p w:rsidR="00CD6777" w:rsidRPr="00DB1071" w:rsidRDefault="00CD6777" w:rsidP="00F8110A">
            <w:pPr>
              <w:rPr>
                <w:caps/>
              </w:rPr>
            </w:pPr>
          </w:p>
        </w:tc>
        <w:tc>
          <w:tcPr>
            <w:tcW w:w="1530" w:type="dxa"/>
          </w:tcPr>
          <w:p w:rsidR="00CD6777" w:rsidRPr="00DB1071" w:rsidRDefault="00CD6777" w:rsidP="00F8110A">
            <w:pPr>
              <w:rPr>
                <w:caps/>
              </w:rPr>
            </w:pPr>
          </w:p>
        </w:tc>
      </w:tr>
      <w:tr w:rsidR="00CD6777" w:rsidRPr="00DB1071" w:rsidTr="00FF5850">
        <w:trPr>
          <w:trHeight w:val="254"/>
        </w:trPr>
        <w:tc>
          <w:tcPr>
            <w:tcW w:w="817" w:type="dxa"/>
            <w:vAlign w:val="center"/>
          </w:tcPr>
          <w:p w:rsidR="00CD6777" w:rsidRPr="00DB1071" w:rsidRDefault="00CD6777" w:rsidP="00F8110A">
            <w:pPr>
              <w:spacing w:before="80"/>
              <w:jc w:val="center"/>
            </w:pPr>
            <w:r w:rsidRPr="00DB1071">
              <w:t>4</w:t>
            </w:r>
          </w:p>
        </w:tc>
        <w:tc>
          <w:tcPr>
            <w:tcW w:w="5051" w:type="dxa"/>
            <w:vAlign w:val="center"/>
          </w:tcPr>
          <w:p w:rsidR="00CD6777" w:rsidRPr="00DB1071" w:rsidRDefault="00CD6777" w:rsidP="00F8110A">
            <w:pPr>
              <w:spacing w:before="80"/>
              <w:jc w:val="center"/>
            </w:pPr>
            <w:r w:rsidRPr="00DB1071">
              <w:t>Electrod impamantare zincat</w:t>
            </w:r>
          </w:p>
        </w:tc>
        <w:tc>
          <w:tcPr>
            <w:tcW w:w="810" w:type="dxa"/>
            <w:vAlign w:val="center"/>
          </w:tcPr>
          <w:p w:rsidR="00CD6777" w:rsidRPr="00DB1071" w:rsidRDefault="00CD6777" w:rsidP="00F8110A">
            <w:pPr>
              <w:spacing w:before="80"/>
              <w:jc w:val="center"/>
            </w:pPr>
            <w:r w:rsidRPr="00DB1071">
              <w:t>buc</w:t>
            </w:r>
          </w:p>
        </w:tc>
        <w:tc>
          <w:tcPr>
            <w:tcW w:w="1080" w:type="dxa"/>
            <w:vAlign w:val="center"/>
          </w:tcPr>
          <w:p w:rsidR="00CD6777" w:rsidRPr="00DB1071" w:rsidRDefault="00CD6777" w:rsidP="00F8110A">
            <w:pPr>
              <w:spacing w:before="80"/>
              <w:jc w:val="center"/>
            </w:pPr>
            <w:r w:rsidRPr="00DB1071">
              <w:t>3</w:t>
            </w:r>
          </w:p>
        </w:tc>
        <w:tc>
          <w:tcPr>
            <w:tcW w:w="1170" w:type="dxa"/>
          </w:tcPr>
          <w:p w:rsidR="00CD6777" w:rsidRPr="00DB1071" w:rsidRDefault="00CD6777" w:rsidP="00F8110A">
            <w:pPr>
              <w:rPr>
                <w:caps/>
              </w:rPr>
            </w:pPr>
          </w:p>
        </w:tc>
        <w:tc>
          <w:tcPr>
            <w:tcW w:w="1530" w:type="dxa"/>
          </w:tcPr>
          <w:p w:rsidR="00CD6777" w:rsidRPr="00DB1071" w:rsidRDefault="00CD6777" w:rsidP="00F8110A">
            <w:pPr>
              <w:rPr>
                <w:caps/>
              </w:rPr>
            </w:pPr>
          </w:p>
        </w:tc>
      </w:tr>
      <w:tr w:rsidR="00CD6777" w:rsidRPr="00DB1071" w:rsidTr="00FF5850">
        <w:trPr>
          <w:trHeight w:val="273"/>
        </w:trPr>
        <w:tc>
          <w:tcPr>
            <w:tcW w:w="817" w:type="dxa"/>
            <w:vAlign w:val="center"/>
          </w:tcPr>
          <w:p w:rsidR="00CD6777" w:rsidRPr="00DB1071" w:rsidRDefault="00CD6777" w:rsidP="00F8110A">
            <w:pPr>
              <w:spacing w:before="80"/>
              <w:jc w:val="center"/>
            </w:pPr>
            <w:r w:rsidRPr="00DB1071">
              <w:t>5</w:t>
            </w:r>
          </w:p>
        </w:tc>
        <w:tc>
          <w:tcPr>
            <w:tcW w:w="5051" w:type="dxa"/>
            <w:vAlign w:val="center"/>
          </w:tcPr>
          <w:p w:rsidR="00CD6777" w:rsidRPr="00DB1071" w:rsidRDefault="00CD6777" w:rsidP="00F8110A">
            <w:pPr>
              <w:spacing w:before="80"/>
              <w:jc w:val="center"/>
            </w:pPr>
            <w:r w:rsidRPr="00DB1071">
              <w:t>Platbanda zincata termic</w:t>
            </w:r>
          </w:p>
        </w:tc>
        <w:tc>
          <w:tcPr>
            <w:tcW w:w="810" w:type="dxa"/>
            <w:vAlign w:val="center"/>
          </w:tcPr>
          <w:p w:rsidR="00CD6777" w:rsidRPr="00DB1071" w:rsidRDefault="00CD6777" w:rsidP="00F8110A">
            <w:pPr>
              <w:spacing w:before="80"/>
              <w:jc w:val="center"/>
            </w:pPr>
            <w:r w:rsidRPr="00DB1071">
              <w:t>ml</w:t>
            </w:r>
          </w:p>
        </w:tc>
        <w:tc>
          <w:tcPr>
            <w:tcW w:w="1080" w:type="dxa"/>
            <w:vAlign w:val="center"/>
          </w:tcPr>
          <w:p w:rsidR="00CD6777" w:rsidRPr="00DB1071" w:rsidRDefault="00CD6777" w:rsidP="00F8110A">
            <w:pPr>
              <w:spacing w:before="80"/>
              <w:jc w:val="center"/>
            </w:pPr>
            <w:r w:rsidRPr="00DB1071">
              <w:t>10</w:t>
            </w:r>
          </w:p>
        </w:tc>
        <w:tc>
          <w:tcPr>
            <w:tcW w:w="1170" w:type="dxa"/>
          </w:tcPr>
          <w:p w:rsidR="00CD6777" w:rsidRPr="00DB1071" w:rsidRDefault="00CD6777" w:rsidP="00F8110A">
            <w:pPr>
              <w:rPr>
                <w:caps/>
              </w:rPr>
            </w:pPr>
          </w:p>
        </w:tc>
        <w:tc>
          <w:tcPr>
            <w:tcW w:w="1530" w:type="dxa"/>
          </w:tcPr>
          <w:p w:rsidR="00CD6777" w:rsidRPr="00DB1071" w:rsidRDefault="00CD6777" w:rsidP="00F8110A">
            <w:pPr>
              <w:rPr>
                <w:caps/>
              </w:rPr>
            </w:pPr>
          </w:p>
        </w:tc>
      </w:tr>
      <w:tr w:rsidR="00CD6777" w:rsidRPr="00DB1071" w:rsidTr="00FF5850">
        <w:trPr>
          <w:trHeight w:val="446"/>
        </w:trPr>
        <w:tc>
          <w:tcPr>
            <w:tcW w:w="8928" w:type="dxa"/>
            <w:gridSpan w:val="5"/>
          </w:tcPr>
          <w:p w:rsidR="00CD6777" w:rsidRPr="00DB1071" w:rsidRDefault="00CD6777" w:rsidP="00F8110A">
            <w:pPr>
              <w:spacing w:line="360" w:lineRule="auto"/>
              <w:jc w:val="center"/>
              <w:rPr>
                <w:caps/>
                <w:lang w:val="fr-FR"/>
              </w:rPr>
            </w:pPr>
            <w:r w:rsidRPr="00DB1071">
              <w:rPr>
                <w:b/>
              </w:rPr>
              <w:t xml:space="preserve">TOTAL </w:t>
            </w:r>
            <w:r w:rsidRPr="00DB1071">
              <w:rPr>
                <w:b/>
                <w:color w:val="000000"/>
              </w:rPr>
              <w:t>(LEI fara TVA):</w:t>
            </w:r>
          </w:p>
        </w:tc>
        <w:tc>
          <w:tcPr>
            <w:tcW w:w="1530" w:type="dxa"/>
          </w:tcPr>
          <w:p w:rsidR="00CD6777" w:rsidRPr="00DB1071" w:rsidRDefault="00CD6777" w:rsidP="00F8110A">
            <w:pPr>
              <w:spacing w:line="360" w:lineRule="auto"/>
              <w:rPr>
                <w:caps/>
                <w:lang w:val="fr-FR"/>
              </w:rPr>
            </w:pPr>
          </w:p>
        </w:tc>
      </w:tr>
    </w:tbl>
    <w:p w:rsidR="00CD6777" w:rsidRPr="00DB1071" w:rsidRDefault="00CD6777" w:rsidP="00CD6777">
      <w:pPr>
        <w:rPr>
          <w:lang w:val="fr-FR"/>
        </w:rPr>
      </w:pPr>
      <w:r w:rsidRPr="00DB1071">
        <w:rPr>
          <w:lang w:val="fr-FR"/>
        </w:rPr>
        <w:t>Nota: Toate materialele/componentele necesare executarii lucrarilor ce fac obiectul caietului de sarcini vor fi asigurate de executant.</w:t>
      </w:r>
    </w:p>
    <w:p w:rsidR="00CD6777" w:rsidRPr="00DB1071" w:rsidRDefault="00CD6777" w:rsidP="00925CE7">
      <w:pPr>
        <w:rPr>
          <w:b/>
          <w:color w:val="000000"/>
          <w:sz w:val="20"/>
          <w:szCs w:val="20"/>
        </w:rPr>
      </w:pPr>
    </w:p>
    <w:p w:rsidR="00925CE7" w:rsidRPr="00DB1071" w:rsidRDefault="00925CE7" w:rsidP="000F3259">
      <w:pPr>
        <w:ind w:left="-426"/>
        <w:outlineLvl w:val="0"/>
        <w:rPr>
          <w:b/>
          <w:color w:val="000000"/>
          <w:sz w:val="20"/>
          <w:szCs w:val="20"/>
          <w:u w:val="single"/>
        </w:rPr>
      </w:pPr>
      <w:r w:rsidRPr="00DB1071">
        <w:rPr>
          <w:b/>
          <w:color w:val="000000"/>
          <w:sz w:val="20"/>
          <w:szCs w:val="20"/>
        </w:rPr>
        <w:t xml:space="preserve">              </w:t>
      </w:r>
      <w:r w:rsidRPr="00DB1071">
        <w:rPr>
          <w:b/>
          <w:color w:val="000000"/>
          <w:sz w:val="20"/>
          <w:szCs w:val="20"/>
          <w:u w:val="single"/>
        </w:rPr>
        <w:t>CONDITII TEHNICE</w:t>
      </w:r>
    </w:p>
    <w:tbl>
      <w:tblPr>
        <w:tblW w:w="1045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0"/>
        <w:gridCol w:w="3252"/>
      </w:tblGrid>
      <w:tr w:rsidR="00925CE7" w:rsidRPr="00DB1071" w:rsidTr="00B338D0">
        <w:tc>
          <w:tcPr>
            <w:tcW w:w="7200" w:type="dxa"/>
            <w:shd w:val="clear" w:color="auto" w:fill="auto"/>
            <w:vAlign w:val="center"/>
          </w:tcPr>
          <w:p w:rsidR="00925CE7" w:rsidRPr="00DB1071" w:rsidRDefault="00925CE7" w:rsidP="00B338D0">
            <w:pPr>
              <w:jc w:val="center"/>
              <w:rPr>
                <w:b/>
                <w:color w:val="000000"/>
                <w:sz w:val="20"/>
                <w:szCs w:val="20"/>
              </w:rPr>
            </w:pPr>
            <w:r w:rsidRPr="00DB1071">
              <w:rPr>
                <w:b/>
                <w:color w:val="000000"/>
                <w:sz w:val="20"/>
                <w:szCs w:val="20"/>
              </w:rPr>
              <w:t>SOLICITARE ACHIZITOR</w:t>
            </w:r>
          </w:p>
        </w:tc>
        <w:tc>
          <w:tcPr>
            <w:tcW w:w="3252" w:type="dxa"/>
            <w:shd w:val="clear" w:color="auto" w:fill="auto"/>
            <w:vAlign w:val="center"/>
          </w:tcPr>
          <w:p w:rsidR="00925CE7" w:rsidRPr="00DB1071" w:rsidRDefault="00925CE7" w:rsidP="00B338D0">
            <w:pPr>
              <w:jc w:val="center"/>
              <w:rPr>
                <w:color w:val="000000"/>
                <w:sz w:val="20"/>
                <w:szCs w:val="20"/>
              </w:rPr>
            </w:pPr>
            <w:r w:rsidRPr="00DB1071">
              <w:rPr>
                <w:b/>
                <w:color w:val="000000"/>
                <w:sz w:val="20"/>
                <w:szCs w:val="20"/>
              </w:rPr>
              <w:t xml:space="preserve">    OFERTA </w:t>
            </w:r>
            <w:r w:rsidR="00CD6777" w:rsidRPr="00DB1071">
              <w:rPr>
                <w:b/>
                <w:color w:val="000000"/>
                <w:sz w:val="20"/>
                <w:szCs w:val="20"/>
              </w:rPr>
              <w:t>EXECUTANT</w:t>
            </w:r>
            <w:r w:rsidRPr="00DB1071">
              <w:rPr>
                <w:color w:val="000000"/>
                <w:sz w:val="20"/>
                <w:szCs w:val="20"/>
              </w:rPr>
              <w:t xml:space="preserve">  </w:t>
            </w:r>
          </w:p>
          <w:p w:rsidR="00925CE7" w:rsidRPr="00DB1071" w:rsidRDefault="00925CE7" w:rsidP="00B338D0">
            <w:pPr>
              <w:jc w:val="center"/>
              <w:rPr>
                <w:color w:val="000000"/>
                <w:sz w:val="20"/>
                <w:szCs w:val="20"/>
              </w:rPr>
            </w:pPr>
            <w:r w:rsidRPr="00DB1071">
              <w:rPr>
                <w:color w:val="000000"/>
                <w:sz w:val="20"/>
                <w:szCs w:val="20"/>
              </w:rPr>
              <w:t xml:space="preserve"> </w:t>
            </w:r>
            <w:r w:rsidRPr="00DB1071">
              <w:rPr>
                <w:i/>
                <w:color w:val="000000"/>
                <w:sz w:val="20"/>
                <w:szCs w:val="20"/>
              </w:rPr>
              <w:t>(se bifează varianta dorită)</w:t>
            </w:r>
          </w:p>
        </w:tc>
      </w:tr>
      <w:tr w:rsidR="00925CE7" w:rsidRPr="00DB1071" w:rsidTr="00B338D0">
        <w:trPr>
          <w:trHeight w:val="464"/>
        </w:trPr>
        <w:tc>
          <w:tcPr>
            <w:tcW w:w="7200" w:type="dxa"/>
            <w:tcBorders>
              <w:bottom w:val="single" w:sz="4" w:space="0" w:color="000000" w:themeColor="text1"/>
            </w:tcBorders>
            <w:shd w:val="clear" w:color="auto" w:fill="auto"/>
          </w:tcPr>
          <w:p w:rsidR="00925CE7" w:rsidRPr="00DB1071" w:rsidRDefault="00925CE7" w:rsidP="00B338D0">
            <w:pPr>
              <w:tabs>
                <w:tab w:val="left" w:pos="90"/>
                <w:tab w:val="left" w:pos="270"/>
              </w:tabs>
              <w:rPr>
                <w:color w:val="000000"/>
                <w:sz w:val="20"/>
                <w:szCs w:val="20"/>
                <w:lang w:val="ro-RO"/>
              </w:rPr>
            </w:pPr>
            <w:r w:rsidRPr="00DB1071">
              <w:rPr>
                <w:b/>
                <w:color w:val="000000"/>
                <w:sz w:val="20"/>
                <w:szCs w:val="20"/>
                <w:lang w:val="ro-RO"/>
              </w:rPr>
              <w:t>1.Respectarea tuturor cerinţelor caietului de sarcini</w:t>
            </w:r>
            <w:r w:rsidRPr="00DB1071">
              <w:rPr>
                <w:color w:val="000000"/>
                <w:sz w:val="20"/>
                <w:szCs w:val="20"/>
                <w:lang w:val="ro-RO"/>
              </w:rPr>
              <w:t>.</w:t>
            </w:r>
          </w:p>
        </w:tc>
        <w:tc>
          <w:tcPr>
            <w:tcW w:w="3252" w:type="dxa"/>
            <w:tcBorders>
              <w:bottom w:val="single" w:sz="4" w:space="0" w:color="000000" w:themeColor="text1"/>
            </w:tcBorders>
            <w:shd w:val="clear" w:color="auto" w:fill="auto"/>
          </w:tcPr>
          <w:p w:rsidR="009F416E" w:rsidRPr="00DB1071" w:rsidRDefault="009F416E" w:rsidP="00B338D0">
            <w:pPr>
              <w:tabs>
                <w:tab w:val="left" w:pos="90"/>
                <w:tab w:val="left" w:pos="270"/>
              </w:tabs>
              <w:rPr>
                <w:color w:val="000000"/>
                <w:sz w:val="20"/>
                <w:szCs w:val="20"/>
              </w:rPr>
            </w:pPr>
          </w:p>
          <w:p w:rsidR="00925CE7" w:rsidRPr="00DB1071" w:rsidRDefault="00925CE7" w:rsidP="00B338D0">
            <w:pPr>
              <w:tabs>
                <w:tab w:val="left" w:pos="90"/>
                <w:tab w:val="left" w:pos="270"/>
              </w:tabs>
              <w:rPr>
                <w:color w:val="000000"/>
                <w:sz w:val="20"/>
                <w:szCs w:val="20"/>
                <w:lang w:val="fr-FR"/>
              </w:rPr>
            </w:pPr>
            <w:r w:rsidRPr="00DB1071">
              <w:rPr>
                <w:color w:val="000000"/>
                <w:sz w:val="20"/>
                <w:szCs w:val="20"/>
              </w:rPr>
              <w:t>Acceptat □        Neacceptat □</w:t>
            </w:r>
          </w:p>
        </w:tc>
      </w:tr>
      <w:tr w:rsidR="00925CE7" w:rsidRPr="00DB1071" w:rsidTr="004B5BC7">
        <w:trPr>
          <w:trHeight w:val="1912"/>
        </w:trPr>
        <w:tc>
          <w:tcPr>
            <w:tcW w:w="7200" w:type="dxa"/>
            <w:tcBorders>
              <w:top w:val="single" w:sz="4" w:space="0" w:color="000000" w:themeColor="text1"/>
              <w:bottom w:val="single" w:sz="4" w:space="0" w:color="000000" w:themeColor="text1"/>
            </w:tcBorders>
            <w:shd w:val="clear" w:color="auto" w:fill="auto"/>
          </w:tcPr>
          <w:p w:rsidR="00925CE7" w:rsidRPr="00DB1071" w:rsidRDefault="00925CE7" w:rsidP="009F416E">
            <w:pPr>
              <w:pStyle w:val="BodyText"/>
              <w:spacing w:line="264" w:lineRule="auto"/>
              <w:rPr>
                <w:b/>
                <w:sz w:val="20"/>
                <w:lang w:val="it-IT"/>
              </w:rPr>
            </w:pPr>
            <w:r w:rsidRPr="00DB1071">
              <w:rPr>
                <w:b/>
                <w:sz w:val="20"/>
                <w:lang w:val="it-IT"/>
              </w:rPr>
              <w:t xml:space="preserve">2. Propunerea tehnica </w:t>
            </w:r>
            <w:r w:rsidRPr="00DB1071">
              <w:rPr>
                <w:sz w:val="20"/>
                <w:lang w:val="it-IT"/>
              </w:rPr>
              <w:t xml:space="preserve">    </w:t>
            </w:r>
          </w:p>
          <w:p w:rsidR="003A20C8" w:rsidRPr="00DB1071" w:rsidRDefault="00FF5850" w:rsidP="003A20C8">
            <w:pPr>
              <w:rPr>
                <w:sz w:val="20"/>
                <w:szCs w:val="20"/>
                <w:lang w:val="fr-FR"/>
              </w:rPr>
            </w:pPr>
            <w:r w:rsidRPr="00DB1071">
              <w:rPr>
                <w:sz w:val="20"/>
                <w:szCs w:val="20"/>
                <w:lang w:val="fr-FR"/>
              </w:rPr>
              <w:t xml:space="preserve">Oferta tehnica va cuprinde date tehnice si informatii care sa dovedeasca faptul ca lucrarile solicitate se vor executa respectand cerintele prezentului Caiet de sarcini. </w:t>
            </w:r>
          </w:p>
          <w:p w:rsidR="003A20C8" w:rsidRPr="00DB1071" w:rsidRDefault="003A20C8" w:rsidP="003A20C8">
            <w:pPr>
              <w:rPr>
                <w:sz w:val="20"/>
                <w:szCs w:val="20"/>
                <w:lang w:val="fr-FR"/>
              </w:rPr>
            </w:pPr>
            <w:r w:rsidRPr="00DB1071">
              <w:rPr>
                <w:sz w:val="20"/>
                <w:szCs w:val="20"/>
                <w:lang w:val="fr-FR"/>
              </w:rPr>
              <w:t xml:space="preserve">Va garanta ca : </w:t>
            </w:r>
          </w:p>
          <w:p w:rsidR="003A20C8" w:rsidRPr="00DB1071" w:rsidRDefault="003A20C8" w:rsidP="003A20C8">
            <w:pPr>
              <w:pStyle w:val="Footer"/>
              <w:numPr>
                <w:ilvl w:val="0"/>
                <w:numId w:val="2"/>
              </w:numPr>
              <w:tabs>
                <w:tab w:val="clear" w:pos="4536"/>
                <w:tab w:val="clear" w:pos="9072"/>
                <w:tab w:val="center" w:pos="4320"/>
                <w:tab w:val="right" w:pos="8640"/>
              </w:tabs>
              <w:ind w:left="714" w:hanging="357"/>
              <w:jc w:val="both"/>
              <w:rPr>
                <w:color w:val="000000"/>
                <w:sz w:val="20"/>
                <w:szCs w:val="20"/>
                <w:lang w:val="ro-RO"/>
              </w:rPr>
            </w:pPr>
            <w:r w:rsidRPr="00DB1071">
              <w:rPr>
                <w:color w:val="000000"/>
                <w:sz w:val="20"/>
                <w:szCs w:val="20"/>
                <w:lang w:val="ro-RO"/>
              </w:rPr>
              <w:t>executa toate lucrarile solicitate in Anexa nr.1 a prezentului caiet de sarcini;</w:t>
            </w:r>
          </w:p>
          <w:p w:rsidR="003A20C8" w:rsidRPr="00DB1071" w:rsidRDefault="003A20C8" w:rsidP="003A20C8">
            <w:pPr>
              <w:pStyle w:val="Footer"/>
              <w:numPr>
                <w:ilvl w:val="0"/>
                <w:numId w:val="2"/>
              </w:numPr>
              <w:tabs>
                <w:tab w:val="clear" w:pos="4536"/>
                <w:tab w:val="clear" w:pos="9072"/>
                <w:tab w:val="center" w:pos="4320"/>
                <w:tab w:val="right" w:pos="8640"/>
              </w:tabs>
              <w:ind w:left="714" w:hanging="357"/>
              <w:jc w:val="both"/>
              <w:rPr>
                <w:color w:val="000000"/>
                <w:sz w:val="20"/>
                <w:szCs w:val="20"/>
                <w:lang w:val="ro-RO"/>
              </w:rPr>
            </w:pPr>
            <w:r w:rsidRPr="00DB1071">
              <w:rPr>
                <w:color w:val="000000"/>
                <w:sz w:val="20"/>
                <w:szCs w:val="20"/>
                <w:lang w:val="ro-RO"/>
              </w:rPr>
              <w:t xml:space="preserve">asigura materialele necesare executarii lucrarilor de reparatii ce fac obiectul prezentului caiet de sarcini; </w:t>
            </w:r>
          </w:p>
          <w:p w:rsidR="003A20C8" w:rsidRPr="00DB1071" w:rsidRDefault="003A20C8" w:rsidP="003A20C8">
            <w:pPr>
              <w:pStyle w:val="Footer"/>
              <w:numPr>
                <w:ilvl w:val="0"/>
                <w:numId w:val="2"/>
              </w:numPr>
              <w:tabs>
                <w:tab w:val="clear" w:pos="4536"/>
                <w:tab w:val="clear" w:pos="9072"/>
                <w:tab w:val="center" w:pos="4320"/>
                <w:tab w:val="right" w:pos="8640"/>
              </w:tabs>
              <w:jc w:val="both"/>
              <w:rPr>
                <w:color w:val="000000"/>
                <w:sz w:val="20"/>
                <w:szCs w:val="20"/>
                <w:lang w:val="ro-RO"/>
              </w:rPr>
            </w:pPr>
            <w:r w:rsidRPr="00DB1071">
              <w:rPr>
                <w:color w:val="000000"/>
                <w:sz w:val="20"/>
                <w:szCs w:val="20"/>
                <w:lang w:val="ro-RO"/>
              </w:rPr>
              <w:t xml:space="preserve">asigura toate sculele, aparatura, utilajele, dispozitivele specifice etc. necesare executarii tuturor lucrarilor de reparatii ce fac obiectul prezentului caiet de sarcini, precum si intreaga logistica (inclusiv personalul specializat aferent) necesar intregii activitati ce urmeaza a fi executata; </w:t>
            </w:r>
          </w:p>
          <w:p w:rsidR="003A20C8" w:rsidRPr="00DB1071" w:rsidRDefault="003A20C8" w:rsidP="003A20C8">
            <w:pPr>
              <w:pStyle w:val="Footer"/>
              <w:rPr>
                <w:b/>
                <w:color w:val="000000"/>
                <w:sz w:val="20"/>
                <w:szCs w:val="20"/>
                <w:lang w:val="ro-RO"/>
              </w:rPr>
            </w:pPr>
            <w:r w:rsidRPr="00DB1071">
              <w:rPr>
                <w:b/>
                <w:color w:val="000000"/>
                <w:sz w:val="20"/>
                <w:szCs w:val="20"/>
                <w:lang w:val="ro-RO"/>
              </w:rPr>
              <w:t>Va face dovada :</w:t>
            </w:r>
          </w:p>
          <w:p w:rsidR="003A20C8" w:rsidRPr="00DB1071" w:rsidRDefault="003A20C8" w:rsidP="003A20C8">
            <w:pPr>
              <w:pStyle w:val="Footer"/>
              <w:numPr>
                <w:ilvl w:val="0"/>
                <w:numId w:val="3"/>
              </w:numPr>
              <w:tabs>
                <w:tab w:val="clear" w:pos="4536"/>
                <w:tab w:val="clear" w:pos="9072"/>
                <w:tab w:val="center" w:pos="4320"/>
                <w:tab w:val="right" w:pos="8640"/>
              </w:tabs>
              <w:ind w:left="714" w:hanging="357"/>
              <w:jc w:val="both"/>
              <w:rPr>
                <w:color w:val="000000"/>
                <w:sz w:val="20"/>
                <w:szCs w:val="20"/>
                <w:lang w:val="ro-RO"/>
              </w:rPr>
            </w:pPr>
            <w:r w:rsidRPr="00DB1071">
              <w:rPr>
                <w:color w:val="000000"/>
                <w:sz w:val="20"/>
                <w:szCs w:val="20"/>
                <w:lang w:val="ro-RO"/>
              </w:rPr>
              <w:t>prestarii unor lucrari similare in ultimii 3 ani</w:t>
            </w:r>
          </w:p>
          <w:p w:rsidR="003A20C8" w:rsidRPr="00DB1071" w:rsidRDefault="003A20C8" w:rsidP="003A20C8">
            <w:pPr>
              <w:pStyle w:val="Footer"/>
              <w:numPr>
                <w:ilvl w:val="0"/>
                <w:numId w:val="3"/>
              </w:numPr>
              <w:tabs>
                <w:tab w:val="clear" w:pos="4536"/>
                <w:tab w:val="clear" w:pos="9072"/>
                <w:tab w:val="center" w:pos="4320"/>
                <w:tab w:val="right" w:pos="8640"/>
              </w:tabs>
              <w:ind w:left="714" w:hanging="357"/>
              <w:jc w:val="both"/>
              <w:rPr>
                <w:color w:val="000000"/>
                <w:sz w:val="20"/>
                <w:szCs w:val="20"/>
                <w:lang w:val="ro-RO"/>
              </w:rPr>
            </w:pPr>
            <w:r w:rsidRPr="00DB1071">
              <w:rPr>
                <w:color w:val="000000"/>
                <w:sz w:val="20"/>
                <w:szCs w:val="20"/>
                <w:lang w:val="ro-RO"/>
              </w:rPr>
              <w:t>ca lucrarile vor fi efectuate de personal specializat pentru executia acestor tipuri de lucrari;</w:t>
            </w:r>
          </w:p>
          <w:p w:rsidR="003A20C8" w:rsidRPr="00DB1071" w:rsidRDefault="003A20C8" w:rsidP="003A20C8">
            <w:pPr>
              <w:pStyle w:val="Footer"/>
              <w:numPr>
                <w:ilvl w:val="0"/>
                <w:numId w:val="3"/>
              </w:numPr>
              <w:tabs>
                <w:tab w:val="clear" w:pos="4536"/>
                <w:tab w:val="clear" w:pos="9072"/>
                <w:tab w:val="center" w:pos="702"/>
                <w:tab w:val="right" w:pos="8640"/>
              </w:tabs>
              <w:ind w:left="0" w:firstLine="357"/>
              <w:jc w:val="both"/>
              <w:rPr>
                <w:color w:val="000000"/>
                <w:sz w:val="20"/>
                <w:szCs w:val="20"/>
                <w:lang w:val="ro-RO"/>
              </w:rPr>
            </w:pPr>
            <w:r w:rsidRPr="00DB1071">
              <w:rPr>
                <w:color w:val="000000"/>
                <w:sz w:val="20"/>
                <w:szCs w:val="20"/>
                <w:lang w:val="ro-RO"/>
              </w:rPr>
              <w:t>implementarii si certificarii unui sistem de management al calitatii conform ISO 9001 editia in vigoare sau conform oricarui alt standard echivalent acestui sistem de management al calitatii;</w:t>
            </w:r>
          </w:p>
          <w:p w:rsidR="003A20C8" w:rsidRPr="00DB1071" w:rsidRDefault="003A20C8" w:rsidP="003A20C8">
            <w:pPr>
              <w:rPr>
                <w:color w:val="000000"/>
                <w:sz w:val="20"/>
                <w:szCs w:val="20"/>
                <w:lang w:val="ro-RO"/>
              </w:rPr>
            </w:pPr>
            <w:r w:rsidRPr="00DB1071">
              <w:rPr>
                <w:color w:val="000000"/>
                <w:sz w:val="20"/>
                <w:szCs w:val="20"/>
                <w:lang w:val="ro-RO"/>
              </w:rPr>
              <w:t xml:space="preserve">respectarii reglementarii in vigoare referitoare la securitatea si sanatatea in munca (Legea protectiei muncii nr.319/2006; Normele metodologice de aplicare a prevederilor Legii securitatii si sanatatii in munca nr.319/2006, aprobate prin HG 1425/2006, cu completarile si modificarile aprobate prin HG 955/2010;  PE205/1981 norme de protectie a muncii pentru partea mecanica a centralelor electrice), Hotararea nr.1058/2006 privind cerintele minime pentru imbunatatirea securitatii si protectia sanatatii lucratorilor care pot fi expusi unui potential risc datorat atmosferelor </w:t>
            </w:r>
          </w:p>
          <w:p w:rsidR="00925CE7" w:rsidRPr="00DB1071" w:rsidRDefault="003A20C8" w:rsidP="003A20C8">
            <w:pPr>
              <w:rPr>
                <w:sz w:val="20"/>
                <w:szCs w:val="20"/>
                <w:lang w:val="fr-FR"/>
              </w:rPr>
            </w:pPr>
            <w:r w:rsidRPr="00DB1071">
              <w:rPr>
                <w:color w:val="000000"/>
                <w:sz w:val="20"/>
                <w:szCs w:val="20"/>
                <w:lang w:val="ro-RO"/>
              </w:rPr>
              <w:t>explozive, prezentand o declaratie in acest sens</w:t>
            </w:r>
          </w:p>
        </w:tc>
        <w:tc>
          <w:tcPr>
            <w:tcW w:w="3252" w:type="dxa"/>
            <w:tcBorders>
              <w:top w:val="single" w:sz="4" w:space="0" w:color="000000" w:themeColor="text1"/>
              <w:bottom w:val="single" w:sz="4" w:space="0" w:color="000000" w:themeColor="text1"/>
            </w:tcBorders>
            <w:shd w:val="clear" w:color="auto" w:fill="auto"/>
          </w:tcPr>
          <w:p w:rsidR="00925CE7" w:rsidRPr="00DB1071" w:rsidRDefault="00925CE7" w:rsidP="00B338D0">
            <w:pPr>
              <w:pStyle w:val="ListParagraph"/>
              <w:ind w:left="0"/>
              <w:rPr>
                <w:color w:val="000000"/>
                <w:sz w:val="20"/>
                <w:szCs w:val="20"/>
              </w:rPr>
            </w:pPr>
          </w:p>
          <w:p w:rsidR="00925CE7" w:rsidRPr="00DB1071" w:rsidRDefault="00925CE7" w:rsidP="00B338D0">
            <w:pPr>
              <w:pStyle w:val="ListParagraph"/>
              <w:ind w:left="0"/>
              <w:rPr>
                <w:color w:val="000000"/>
                <w:sz w:val="20"/>
                <w:szCs w:val="20"/>
              </w:rPr>
            </w:pPr>
          </w:p>
          <w:p w:rsidR="00925CE7" w:rsidRPr="00DB1071" w:rsidRDefault="00925CE7" w:rsidP="00B338D0">
            <w:pPr>
              <w:pStyle w:val="ListParagraph"/>
              <w:ind w:left="0"/>
              <w:rPr>
                <w:color w:val="000000"/>
                <w:sz w:val="20"/>
                <w:szCs w:val="20"/>
              </w:rPr>
            </w:pPr>
          </w:p>
          <w:p w:rsidR="003A20C8" w:rsidRPr="00DB1071" w:rsidRDefault="003A20C8" w:rsidP="00B338D0">
            <w:pPr>
              <w:pStyle w:val="ListParagraph"/>
              <w:ind w:left="0"/>
              <w:rPr>
                <w:color w:val="000000"/>
                <w:sz w:val="20"/>
                <w:szCs w:val="20"/>
              </w:rPr>
            </w:pPr>
          </w:p>
          <w:p w:rsidR="003A20C8" w:rsidRPr="00DB1071" w:rsidRDefault="003A20C8" w:rsidP="00B338D0">
            <w:pPr>
              <w:pStyle w:val="ListParagraph"/>
              <w:ind w:left="0"/>
              <w:rPr>
                <w:color w:val="000000"/>
                <w:sz w:val="20"/>
                <w:szCs w:val="20"/>
              </w:rPr>
            </w:pPr>
          </w:p>
          <w:p w:rsidR="00925CE7" w:rsidRPr="00DB1071" w:rsidRDefault="00925CE7" w:rsidP="00B338D0">
            <w:pPr>
              <w:pStyle w:val="ListParagraph"/>
              <w:ind w:left="0"/>
              <w:rPr>
                <w:color w:val="000000"/>
                <w:sz w:val="20"/>
                <w:szCs w:val="20"/>
              </w:rPr>
            </w:pPr>
            <w:r w:rsidRPr="00DB1071">
              <w:rPr>
                <w:color w:val="000000"/>
                <w:sz w:val="20"/>
                <w:szCs w:val="20"/>
              </w:rPr>
              <w:t>Acceptat □        Neacceptat □</w:t>
            </w:r>
          </w:p>
          <w:p w:rsidR="00925CE7" w:rsidRPr="00DB1071" w:rsidRDefault="00925CE7" w:rsidP="00B338D0">
            <w:pPr>
              <w:pStyle w:val="ListParagraph"/>
              <w:rPr>
                <w:color w:val="000000"/>
                <w:sz w:val="20"/>
                <w:szCs w:val="20"/>
              </w:rPr>
            </w:pPr>
          </w:p>
          <w:p w:rsidR="003A20C8" w:rsidRPr="00DB1071" w:rsidRDefault="003A20C8" w:rsidP="00B338D0">
            <w:pPr>
              <w:pStyle w:val="ListParagraph"/>
              <w:rPr>
                <w:color w:val="000000"/>
                <w:sz w:val="20"/>
                <w:szCs w:val="20"/>
              </w:rPr>
            </w:pPr>
          </w:p>
          <w:p w:rsidR="003A20C8" w:rsidRPr="00DB1071" w:rsidRDefault="003A20C8" w:rsidP="00B338D0">
            <w:pPr>
              <w:pStyle w:val="ListParagraph"/>
              <w:rPr>
                <w:color w:val="000000"/>
                <w:sz w:val="20"/>
                <w:szCs w:val="20"/>
              </w:rPr>
            </w:pPr>
          </w:p>
          <w:p w:rsidR="003A20C8" w:rsidRPr="00DB1071" w:rsidRDefault="003A20C8" w:rsidP="00B338D0">
            <w:pPr>
              <w:pStyle w:val="ListParagraph"/>
              <w:rPr>
                <w:color w:val="000000"/>
                <w:sz w:val="20"/>
                <w:szCs w:val="20"/>
              </w:rPr>
            </w:pPr>
          </w:p>
          <w:p w:rsidR="003A20C8" w:rsidRPr="00DB1071" w:rsidRDefault="003A20C8" w:rsidP="003A20C8">
            <w:pPr>
              <w:rPr>
                <w:color w:val="000000"/>
                <w:sz w:val="20"/>
                <w:szCs w:val="20"/>
              </w:rPr>
            </w:pPr>
          </w:p>
          <w:p w:rsidR="003A20C8" w:rsidRPr="00DB1071" w:rsidRDefault="003A20C8" w:rsidP="00B338D0">
            <w:pPr>
              <w:pStyle w:val="ListParagraph"/>
              <w:rPr>
                <w:color w:val="000000"/>
                <w:sz w:val="20"/>
                <w:szCs w:val="20"/>
              </w:rPr>
            </w:pPr>
          </w:p>
          <w:p w:rsidR="003A20C8" w:rsidRPr="00DB1071" w:rsidRDefault="003A20C8" w:rsidP="00B338D0">
            <w:pPr>
              <w:pStyle w:val="ListParagraph"/>
              <w:rPr>
                <w:color w:val="000000"/>
                <w:sz w:val="20"/>
                <w:szCs w:val="20"/>
              </w:rPr>
            </w:pPr>
          </w:p>
          <w:p w:rsidR="003A20C8" w:rsidRPr="00DB1071" w:rsidRDefault="003A20C8" w:rsidP="00B338D0">
            <w:pPr>
              <w:pStyle w:val="ListParagraph"/>
              <w:rPr>
                <w:color w:val="000000"/>
                <w:sz w:val="20"/>
                <w:szCs w:val="20"/>
              </w:rPr>
            </w:pPr>
          </w:p>
          <w:p w:rsidR="003A20C8" w:rsidRPr="00DB1071" w:rsidRDefault="003A20C8" w:rsidP="00B338D0">
            <w:pPr>
              <w:pStyle w:val="ListParagraph"/>
              <w:rPr>
                <w:color w:val="000000"/>
                <w:sz w:val="20"/>
                <w:szCs w:val="20"/>
              </w:rPr>
            </w:pPr>
          </w:p>
          <w:p w:rsidR="003A20C8" w:rsidRPr="00DB1071" w:rsidRDefault="003A20C8" w:rsidP="003A20C8">
            <w:pPr>
              <w:pStyle w:val="ListParagraph"/>
              <w:ind w:left="0"/>
              <w:rPr>
                <w:color w:val="000000"/>
                <w:sz w:val="20"/>
                <w:szCs w:val="20"/>
              </w:rPr>
            </w:pPr>
            <w:r w:rsidRPr="00DB1071">
              <w:rPr>
                <w:color w:val="000000"/>
                <w:sz w:val="20"/>
                <w:szCs w:val="20"/>
              </w:rPr>
              <w:t>Acceptat □        Neacceptat □</w:t>
            </w:r>
          </w:p>
          <w:p w:rsidR="003A20C8" w:rsidRPr="00DB1071" w:rsidRDefault="003A20C8" w:rsidP="00B338D0">
            <w:pPr>
              <w:pStyle w:val="ListParagraph"/>
              <w:rPr>
                <w:color w:val="000000"/>
                <w:sz w:val="20"/>
                <w:szCs w:val="20"/>
              </w:rPr>
            </w:pPr>
          </w:p>
        </w:tc>
      </w:tr>
      <w:tr w:rsidR="003A20C8" w:rsidRPr="00DB1071" w:rsidTr="004B5BC7">
        <w:trPr>
          <w:trHeight w:val="1912"/>
        </w:trPr>
        <w:tc>
          <w:tcPr>
            <w:tcW w:w="7200" w:type="dxa"/>
            <w:tcBorders>
              <w:top w:val="single" w:sz="4" w:space="0" w:color="000000" w:themeColor="text1"/>
              <w:bottom w:val="single" w:sz="4" w:space="0" w:color="000000" w:themeColor="text1"/>
            </w:tcBorders>
            <w:shd w:val="clear" w:color="auto" w:fill="auto"/>
          </w:tcPr>
          <w:p w:rsidR="003A20C8" w:rsidRPr="00DB1071" w:rsidRDefault="00DB1071" w:rsidP="00DB1071">
            <w:pPr>
              <w:rPr>
                <w:sz w:val="20"/>
                <w:szCs w:val="20"/>
                <w:lang w:val="ro-RO"/>
              </w:rPr>
            </w:pPr>
            <w:r w:rsidRPr="00DB1071">
              <w:rPr>
                <w:b/>
                <w:sz w:val="20"/>
                <w:szCs w:val="20"/>
                <w:lang w:val="ro-RO"/>
              </w:rPr>
              <w:t>3.</w:t>
            </w:r>
            <w:r w:rsidRPr="00DB1071">
              <w:rPr>
                <w:sz w:val="20"/>
                <w:szCs w:val="20"/>
                <w:lang w:val="ro-RO"/>
              </w:rPr>
              <w:t xml:space="preserve"> </w:t>
            </w:r>
            <w:r w:rsidR="003A20C8" w:rsidRPr="00DB1071">
              <w:rPr>
                <w:sz w:val="20"/>
                <w:szCs w:val="20"/>
                <w:lang w:val="ro-RO"/>
              </w:rPr>
              <w:t>Executantul trebuie sa supuna spre avizare achizitorului,  planul de calitate (PC), inaintea semnarii contractului,  raspunzand apoi de realizarea acestuia  si  va instiinta achizitorul asupra eventualelor neconformitati. Planul calitatii trebuie sa contina si cerinte specifice privind aspectele de mediu si de securitate si sanatate in munca (ex. managementul deseurilor, masuri pentru prevenirea accidentelor ecologice si pentru readucerea zonei de lucru la starea initiala, riscurile generate de activitatile proprii; masuri de prevenire in scopul evitarii accidentelor care pot afecta personalul si instalatiile atat ale beneficiarului cat si ale executantului, etc, dupa caz).</w:t>
            </w:r>
          </w:p>
        </w:tc>
        <w:tc>
          <w:tcPr>
            <w:tcW w:w="3252" w:type="dxa"/>
            <w:tcBorders>
              <w:top w:val="single" w:sz="4" w:space="0" w:color="000000" w:themeColor="text1"/>
              <w:bottom w:val="single" w:sz="4" w:space="0" w:color="000000" w:themeColor="text1"/>
            </w:tcBorders>
            <w:shd w:val="clear" w:color="auto" w:fill="auto"/>
          </w:tcPr>
          <w:p w:rsidR="00DB1071" w:rsidRPr="00DB1071" w:rsidRDefault="00DB1071" w:rsidP="00DB1071">
            <w:pPr>
              <w:pStyle w:val="ListParagraph"/>
              <w:ind w:left="0"/>
              <w:rPr>
                <w:color w:val="000000"/>
                <w:sz w:val="20"/>
                <w:szCs w:val="20"/>
              </w:rPr>
            </w:pPr>
          </w:p>
          <w:p w:rsidR="00DB1071" w:rsidRPr="00DB1071" w:rsidRDefault="00DB1071" w:rsidP="00DB1071">
            <w:pPr>
              <w:pStyle w:val="ListParagraph"/>
              <w:ind w:left="0"/>
              <w:rPr>
                <w:color w:val="000000"/>
                <w:sz w:val="20"/>
                <w:szCs w:val="20"/>
              </w:rPr>
            </w:pPr>
          </w:p>
          <w:p w:rsidR="00DB1071" w:rsidRPr="00DB1071" w:rsidRDefault="00DB1071" w:rsidP="00DB1071">
            <w:pPr>
              <w:pStyle w:val="ListParagraph"/>
              <w:ind w:left="0"/>
              <w:rPr>
                <w:color w:val="000000"/>
                <w:sz w:val="20"/>
                <w:szCs w:val="20"/>
              </w:rPr>
            </w:pPr>
          </w:p>
          <w:p w:rsidR="00DB1071" w:rsidRPr="00DB1071" w:rsidRDefault="00DB1071" w:rsidP="00DB1071">
            <w:pPr>
              <w:pStyle w:val="ListParagraph"/>
              <w:ind w:left="0"/>
              <w:rPr>
                <w:color w:val="000000"/>
                <w:sz w:val="20"/>
                <w:szCs w:val="20"/>
              </w:rPr>
            </w:pPr>
            <w:r w:rsidRPr="00DB1071">
              <w:rPr>
                <w:color w:val="000000"/>
                <w:sz w:val="20"/>
                <w:szCs w:val="20"/>
              </w:rPr>
              <w:t>Acceptat □        Neacceptat □</w:t>
            </w:r>
          </w:p>
          <w:p w:rsidR="003A20C8" w:rsidRPr="00DB1071" w:rsidRDefault="003A20C8" w:rsidP="00B338D0">
            <w:pPr>
              <w:pStyle w:val="ListParagraph"/>
              <w:ind w:left="0"/>
              <w:rPr>
                <w:color w:val="000000"/>
                <w:sz w:val="20"/>
                <w:szCs w:val="20"/>
              </w:rPr>
            </w:pPr>
          </w:p>
        </w:tc>
      </w:tr>
    </w:tbl>
    <w:p w:rsidR="00925CE7" w:rsidRPr="00DB1071" w:rsidRDefault="00925CE7" w:rsidP="00925CE7">
      <w:pPr>
        <w:rPr>
          <w:b/>
          <w:color w:val="000000"/>
          <w:sz w:val="20"/>
          <w:szCs w:val="20"/>
        </w:rPr>
      </w:pPr>
      <w:r w:rsidRPr="00DB1071">
        <w:rPr>
          <w:b/>
          <w:color w:val="000000"/>
          <w:sz w:val="20"/>
          <w:szCs w:val="20"/>
        </w:rPr>
        <w:t xml:space="preserve">     </w:t>
      </w:r>
    </w:p>
    <w:p w:rsidR="00DB1071" w:rsidRPr="00DB1071" w:rsidRDefault="00925CE7" w:rsidP="000F3259">
      <w:pPr>
        <w:tabs>
          <w:tab w:val="left" w:pos="13860"/>
        </w:tabs>
        <w:outlineLvl w:val="0"/>
        <w:rPr>
          <w:b/>
          <w:color w:val="000000"/>
          <w:sz w:val="20"/>
          <w:szCs w:val="20"/>
        </w:rPr>
      </w:pPr>
      <w:r w:rsidRPr="00DB1071">
        <w:rPr>
          <w:b/>
          <w:color w:val="000000"/>
          <w:sz w:val="20"/>
          <w:szCs w:val="20"/>
        </w:rPr>
        <w:t xml:space="preserve">   </w:t>
      </w:r>
    </w:p>
    <w:p w:rsidR="00DB1071" w:rsidRPr="00DB1071" w:rsidRDefault="00DB1071" w:rsidP="000F3259">
      <w:pPr>
        <w:tabs>
          <w:tab w:val="left" w:pos="13860"/>
        </w:tabs>
        <w:outlineLvl w:val="0"/>
        <w:rPr>
          <w:b/>
          <w:color w:val="000000"/>
          <w:sz w:val="20"/>
          <w:szCs w:val="20"/>
        </w:rPr>
      </w:pPr>
    </w:p>
    <w:p w:rsidR="00DB1071" w:rsidRPr="00DB1071" w:rsidRDefault="00DB1071" w:rsidP="000F3259">
      <w:pPr>
        <w:tabs>
          <w:tab w:val="left" w:pos="13860"/>
        </w:tabs>
        <w:outlineLvl w:val="0"/>
        <w:rPr>
          <w:b/>
          <w:color w:val="000000"/>
          <w:sz w:val="20"/>
          <w:szCs w:val="20"/>
        </w:rPr>
      </w:pPr>
    </w:p>
    <w:p w:rsidR="00925CE7" w:rsidRPr="00DB1071" w:rsidRDefault="00925CE7" w:rsidP="000F3259">
      <w:pPr>
        <w:tabs>
          <w:tab w:val="left" w:pos="13860"/>
        </w:tabs>
        <w:outlineLvl w:val="0"/>
        <w:rPr>
          <w:b/>
          <w:color w:val="000000"/>
          <w:sz w:val="20"/>
          <w:szCs w:val="20"/>
          <w:u w:val="single"/>
        </w:rPr>
      </w:pPr>
      <w:r w:rsidRPr="00DB1071">
        <w:rPr>
          <w:b/>
          <w:color w:val="000000"/>
          <w:sz w:val="20"/>
          <w:szCs w:val="20"/>
        </w:rPr>
        <w:lastRenderedPageBreak/>
        <w:t xml:space="preserve">  </w:t>
      </w:r>
      <w:r w:rsidRPr="00DB1071">
        <w:rPr>
          <w:b/>
          <w:color w:val="000000"/>
          <w:sz w:val="20"/>
          <w:szCs w:val="20"/>
          <w:u w:val="single"/>
        </w:rPr>
        <w:t>CONDIŢII COMERCIALE</w:t>
      </w:r>
    </w:p>
    <w:tbl>
      <w:tblPr>
        <w:tblW w:w="1045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0"/>
        <w:gridCol w:w="3252"/>
      </w:tblGrid>
      <w:tr w:rsidR="00925CE7" w:rsidRPr="00DB1071" w:rsidTr="009F416E">
        <w:trPr>
          <w:trHeight w:val="432"/>
        </w:trPr>
        <w:tc>
          <w:tcPr>
            <w:tcW w:w="7200" w:type="dxa"/>
            <w:vAlign w:val="center"/>
          </w:tcPr>
          <w:p w:rsidR="00925CE7" w:rsidRPr="00DB1071" w:rsidRDefault="00925CE7" w:rsidP="00B338D0">
            <w:pPr>
              <w:jc w:val="center"/>
              <w:rPr>
                <w:b/>
                <w:color w:val="000000"/>
                <w:sz w:val="20"/>
                <w:szCs w:val="20"/>
              </w:rPr>
            </w:pPr>
            <w:r w:rsidRPr="00DB1071">
              <w:rPr>
                <w:b/>
                <w:color w:val="000000"/>
                <w:sz w:val="20"/>
                <w:szCs w:val="20"/>
              </w:rPr>
              <w:t>SOLICITARE ACHIZITOR</w:t>
            </w:r>
          </w:p>
        </w:tc>
        <w:tc>
          <w:tcPr>
            <w:tcW w:w="3252" w:type="dxa"/>
            <w:vAlign w:val="center"/>
          </w:tcPr>
          <w:p w:rsidR="00925CE7" w:rsidRPr="00DB1071" w:rsidRDefault="00925CE7" w:rsidP="00B338D0">
            <w:pPr>
              <w:jc w:val="center"/>
              <w:rPr>
                <w:color w:val="000000"/>
                <w:sz w:val="20"/>
                <w:szCs w:val="20"/>
              </w:rPr>
            </w:pPr>
            <w:r w:rsidRPr="00DB1071">
              <w:rPr>
                <w:b/>
                <w:color w:val="000000"/>
                <w:sz w:val="20"/>
                <w:szCs w:val="20"/>
              </w:rPr>
              <w:t xml:space="preserve">  OFERTA </w:t>
            </w:r>
            <w:r w:rsidR="00CD6777" w:rsidRPr="00DB1071">
              <w:rPr>
                <w:b/>
                <w:color w:val="000000"/>
                <w:sz w:val="20"/>
                <w:szCs w:val="20"/>
              </w:rPr>
              <w:t>EXECUTANT</w:t>
            </w:r>
            <w:r w:rsidRPr="00DB1071">
              <w:rPr>
                <w:color w:val="000000"/>
                <w:sz w:val="20"/>
                <w:szCs w:val="20"/>
              </w:rPr>
              <w:t xml:space="preserve">  </w:t>
            </w:r>
          </w:p>
          <w:p w:rsidR="00925CE7" w:rsidRPr="00DB1071" w:rsidRDefault="00925CE7" w:rsidP="00B338D0">
            <w:pPr>
              <w:jc w:val="center"/>
              <w:rPr>
                <w:color w:val="000000"/>
                <w:sz w:val="20"/>
                <w:szCs w:val="20"/>
              </w:rPr>
            </w:pPr>
            <w:r w:rsidRPr="00DB1071">
              <w:rPr>
                <w:color w:val="000000"/>
                <w:sz w:val="20"/>
                <w:szCs w:val="20"/>
              </w:rPr>
              <w:t xml:space="preserve"> </w:t>
            </w:r>
            <w:r w:rsidRPr="00DB1071">
              <w:rPr>
                <w:i/>
                <w:color w:val="000000"/>
                <w:sz w:val="20"/>
                <w:szCs w:val="20"/>
              </w:rPr>
              <w:t>(se bifează varianta dorită)</w:t>
            </w:r>
          </w:p>
        </w:tc>
      </w:tr>
      <w:tr w:rsidR="00925CE7" w:rsidRPr="00DB1071" w:rsidTr="009F416E">
        <w:trPr>
          <w:trHeight w:val="432"/>
        </w:trPr>
        <w:tc>
          <w:tcPr>
            <w:tcW w:w="7200" w:type="dxa"/>
            <w:vAlign w:val="center"/>
          </w:tcPr>
          <w:p w:rsidR="003A20C8" w:rsidRPr="00DB1071" w:rsidRDefault="003A20C8" w:rsidP="003A20C8">
            <w:pPr>
              <w:shd w:val="clear" w:color="auto" w:fill="FFFFFF"/>
              <w:tabs>
                <w:tab w:val="left" w:leader="dot" w:pos="5414"/>
              </w:tabs>
              <w:spacing w:line="307" w:lineRule="exact"/>
              <w:ind w:right="216"/>
              <w:jc w:val="both"/>
              <w:rPr>
                <w:sz w:val="22"/>
                <w:szCs w:val="22"/>
                <w:u w:val="single"/>
                <w:lang w:val="fr-FR"/>
              </w:rPr>
            </w:pPr>
            <w:r w:rsidRPr="00DB1071">
              <w:rPr>
                <w:b/>
                <w:i/>
                <w:sz w:val="22"/>
                <w:szCs w:val="22"/>
                <w:u w:val="single"/>
                <w:lang w:val="fr-FR"/>
              </w:rPr>
              <w:t>Garantia tehnica</w:t>
            </w:r>
            <w:r w:rsidRPr="00DB1071">
              <w:rPr>
                <w:sz w:val="22"/>
                <w:szCs w:val="22"/>
                <w:u w:val="single"/>
                <w:lang w:val="fr-FR"/>
              </w:rPr>
              <w:t> </w:t>
            </w:r>
          </w:p>
          <w:p w:rsidR="003A20C8" w:rsidRPr="00DB1071" w:rsidRDefault="003A20C8" w:rsidP="003A20C8">
            <w:pPr>
              <w:pStyle w:val="Footer"/>
              <w:rPr>
                <w:color w:val="000000"/>
                <w:sz w:val="20"/>
                <w:szCs w:val="20"/>
                <w:lang w:val="ro-RO"/>
              </w:rPr>
            </w:pPr>
            <w:r w:rsidRPr="00DB1071">
              <w:rPr>
                <w:color w:val="000000"/>
                <w:sz w:val="20"/>
                <w:szCs w:val="20"/>
                <w:lang w:val="ro-RO"/>
              </w:rPr>
              <w:t>Perioada de garantie tehnica este de 36 luni de la data semnarii procesului verbal de receptie la terminarea lucrarilor, intocmit conform Instructiunii PE 027/97, privind receptia lucrarilor de revizii tehnice, reparatii curente si de reparatii capitale din centralele electrice.</w:t>
            </w:r>
          </w:p>
          <w:p w:rsidR="003A20C8" w:rsidRPr="00DB1071" w:rsidRDefault="003A20C8" w:rsidP="003A20C8">
            <w:pPr>
              <w:pStyle w:val="Footer"/>
              <w:rPr>
                <w:color w:val="000000"/>
                <w:sz w:val="20"/>
                <w:szCs w:val="20"/>
                <w:lang w:val="ro-RO"/>
              </w:rPr>
            </w:pPr>
            <w:r w:rsidRPr="00DB1071">
              <w:rPr>
                <w:color w:val="000000"/>
                <w:sz w:val="20"/>
                <w:szCs w:val="20"/>
                <w:lang w:val="ro-RO"/>
              </w:rPr>
              <w:t>Pe perioada de garantie in cazul in aparitiei unui defect imputabil executantului, acest il va va elimna pe cheltuiala proprie.</w:t>
            </w:r>
          </w:p>
          <w:p w:rsidR="00925CE7" w:rsidRPr="00DB1071" w:rsidRDefault="003A20C8" w:rsidP="00DB1071">
            <w:pPr>
              <w:pStyle w:val="Footer"/>
              <w:rPr>
                <w:color w:val="000000"/>
                <w:sz w:val="20"/>
                <w:szCs w:val="20"/>
                <w:lang w:val="ro-RO"/>
              </w:rPr>
            </w:pPr>
            <w:r w:rsidRPr="00DB1071">
              <w:rPr>
                <w:color w:val="000000"/>
                <w:sz w:val="20"/>
                <w:szCs w:val="20"/>
                <w:lang w:val="ro-RO"/>
              </w:rPr>
              <w:t>In cazul aparitiei unor defecte imputabile executantului in perioada de garantie,  perioada de garantie se va prelungi corespunzator cu timpul in care se vor elimina neconformitatile constatate.</w:t>
            </w:r>
          </w:p>
        </w:tc>
        <w:tc>
          <w:tcPr>
            <w:tcW w:w="3252" w:type="dxa"/>
            <w:vAlign w:val="center"/>
          </w:tcPr>
          <w:p w:rsidR="00925CE7" w:rsidRPr="00DB1071" w:rsidRDefault="00925CE7" w:rsidP="00B338D0">
            <w:pPr>
              <w:rPr>
                <w:color w:val="000000"/>
                <w:sz w:val="20"/>
                <w:szCs w:val="20"/>
              </w:rPr>
            </w:pPr>
            <w:r w:rsidRPr="00DB1071">
              <w:rPr>
                <w:color w:val="000000"/>
                <w:sz w:val="20"/>
                <w:szCs w:val="20"/>
              </w:rPr>
              <w:t>Acceptat □       Neacceptat □</w:t>
            </w:r>
          </w:p>
          <w:p w:rsidR="00925CE7" w:rsidRPr="00DB1071" w:rsidRDefault="00925CE7" w:rsidP="00B338D0">
            <w:pPr>
              <w:rPr>
                <w:b/>
                <w:color w:val="000000"/>
                <w:sz w:val="20"/>
                <w:szCs w:val="20"/>
              </w:rPr>
            </w:pPr>
          </w:p>
        </w:tc>
      </w:tr>
      <w:tr w:rsidR="009F416E" w:rsidRPr="00DB1071" w:rsidTr="009F416E">
        <w:trPr>
          <w:trHeight w:val="286"/>
        </w:trPr>
        <w:tc>
          <w:tcPr>
            <w:tcW w:w="7200" w:type="dxa"/>
          </w:tcPr>
          <w:p w:rsidR="002A55D6" w:rsidRPr="00DB1071" w:rsidRDefault="002A55D6" w:rsidP="002A55D6">
            <w:pPr>
              <w:pStyle w:val="BodyText"/>
              <w:spacing w:line="264" w:lineRule="auto"/>
              <w:rPr>
                <w:b/>
                <w:sz w:val="20"/>
                <w:lang w:val="it-IT"/>
              </w:rPr>
            </w:pPr>
            <w:proofErr w:type="spellStart"/>
            <w:r w:rsidRPr="00DB1071">
              <w:rPr>
                <w:b/>
                <w:sz w:val="20"/>
                <w:lang w:val="fr-FR"/>
              </w:rPr>
              <w:t>Garantia</w:t>
            </w:r>
            <w:proofErr w:type="spellEnd"/>
            <w:r w:rsidRPr="00DB1071">
              <w:rPr>
                <w:b/>
                <w:sz w:val="20"/>
                <w:lang w:val="fr-FR"/>
              </w:rPr>
              <w:t xml:space="preserve"> de buna </w:t>
            </w:r>
            <w:proofErr w:type="spellStart"/>
            <w:r w:rsidRPr="00DB1071">
              <w:rPr>
                <w:b/>
                <w:sz w:val="20"/>
                <w:lang w:val="fr-FR"/>
              </w:rPr>
              <w:t>executie</w:t>
            </w:r>
            <w:proofErr w:type="spellEnd"/>
            <w:r w:rsidRPr="00DB1071">
              <w:rPr>
                <w:b/>
                <w:sz w:val="20"/>
                <w:lang w:val="fr-FR"/>
              </w:rPr>
              <w:t> :</w:t>
            </w:r>
          </w:p>
          <w:p w:rsidR="002A55D6" w:rsidRPr="00DB1071" w:rsidRDefault="002A55D6" w:rsidP="002A55D6">
            <w:pPr>
              <w:pStyle w:val="BodyText"/>
              <w:rPr>
                <w:color w:val="000000" w:themeColor="text1"/>
                <w:sz w:val="20"/>
              </w:rPr>
            </w:pPr>
            <w:r w:rsidRPr="00DB1071">
              <w:rPr>
                <w:color w:val="000000"/>
                <w:sz w:val="20"/>
              </w:rPr>
              <w:t xml:space="preserve">   </w:t>
            </w:r>
            <w:proofErr w:type="spellStart"/>
            <w:r w:rsidRPr="00DB1071">
              <w:rPr>
                <w:color w:val="000000" w:themeColor="text1"/>
                <w:sz w:val="20"/>
              </w:rPr>
              <w:t>Cuantum</w:t>
            </w:r>
            <w:proofErr w:type="spellEnd"/>
            <w:r w:rsidRPr="00DB1071">
              <w:rPr>
                <w:color w:val="000000" w:themeColor="text1"/>
                <w:sz w:val="20"/>
              </w:rPr>
              <w:t xml:space="preserve"> </w:t>
            </w:r>
            <w:proofErr w:type="spellStart"/>
            <w:r w:rsidRPr="00DB1071">
              <w:rPr>
                <w:color w:val="000000" w:themeColor="text1"/>
                <w:sz w:val="20"/>
              </w:rPr>
              <w:t>garanţie</w:t>
            </w:r>
            <w:proofErr w:type="spellEnd"/>
            <w:r w:rsidRPr="00DB1071">
              <w:rPr>
                <w:color w:val="000000" w:themeColor="text1"/>
                <w:sz w:val="20"/>
              </w:rPr>
              <w:t xml:space="preserve">: </w:t>
            </w:r>
            <w:r w:rsidR="00DB1071" w:rsidRPr="00DB1071">
              <w:rPr>
                <w:b/>
                <w:color w:val="000000" w:themeColor="text1"/>
                <w:sz w:val="20"/>
              </w:rPr>
              <w:t>5</w:t>
            </w:r>
            <w:r w:rsidR="004B5BC7" w:rsidRPr="00DB1071">
              <w:rPr>
                <w:b/>
                <w:color w:val="000000" w:themeColor="text1"/>
                <w:sz w:val="20"/>
              </w:rPr>
              <w:t xml:space="preserve"> </w:t>
            </w:r>
            <w:r w:rsidRPr="00DB1071">
              <w:rPr>
                <w:b/>
                <w:color w:val="000000" w:themeColor="text1"/>
                <w:sz w:val="20"/>
              </w:rPr>
              <w:t>%</w:t>
            </w:r>
            <w:r w:rsidRPr="00DB1071">
              <w:rPr>
                <w:color w:val="000000" w:themeColor="text1"/>
                <w:sz w:val="20"/>
              </w:rPr>
              <w:t xml:space="preserve"> din </w:t>
            </w:r>
            <w:proofErr w:type="spellStart"/>
            <w:r w:rsidRPr="00DB1071">
              <w:rPr>
                <w:color w:val="000000" w:themeColor="text1"/>
                <w:sz w:val="20"/>
              </w:rPr>
              <w:t>valoarea</w:t>
            </w:r>
            <w:proofErr w:type="spellEnd"/>
            <w:r w:rsidRPr="00DB1071">
              <w:rPr>
                <w:color w:val="000000" w:themeColor="text1"/>
                <w:sz w:val="20"/>
              </w:rPr>
              <w:t xml:space="preserve"> </w:t>
            </w:r>
            <w:proofErr w:type="spellStart"/>
            <w:r w:rsidRPr="00DB1071">
              <w:rPr>
                <w:color w:val="000000" w:themeColor="text1"/>
                <w:sz w:val="20"/>
              </w:rPr>
              <w:t>contractului</w:t>
            </w:r>
            <w:proofErr w:type="spellEnd"/>
            <w:r w:rsidRPr="00DB1071">
              <w:rPr>
                <w:color w:val="000000" w:themeColor="text1"/>
                <w:sz w:val="20"/>
              </w:rPr>
              <w:t xml:space="preserve"> </w:t>
            </w:r>
            <w:proofErr w:type="spellStart"/>
            <w:r w:rsidRPr="00DB1071">
              <w:rPr>
                <w:color w:val="000000" w:themeColor="text1"/>
                <w:sz w:val="20"/>
              </w:rPr>
              <w:t>fara</w:t>
            </w:r>
            <w:proofErr w:type="spellEnd"/>
            <w:r w:rsidRPr="00DB1071">
              <w:rPr>
                <w:color w:val="000000" w:themeColor="text1"/>
                <w:sz w:val="20"/>
              </w:rPr>
              <w:t xml:space="preserve"> TVA</w:t>
            </w:r>
          </w:p>
          <w:p w:rsidR="002A55D6" w:rsidRPr="00DB1071" w:rsidRDefault="002A55D6" w:rsidP="002A55D6">
            <w:pPr>
              <w:pStyle w:val="BodyText"/>
              <w:rPr>
                <w:color w:val="000000" w:themeColor="text1"/>
                <w:sz w:val="20"/>
              </w:rPr>
            </w:pPr>
            <w:r w:rsidRPr="00DB1071">
              <w:rPr>
                <w:color w:val="000000" w:themeColor="text1"/>
                <w:sz w:val="20"/>
              </w:rPr>
              <w:t xml:space="preserve">Mod de </w:t>
            </w:r>
            <w:proofErr w:type="spellStart"/>
            <w:r w:rsidRPr="00DB1071">
              <w:rPr>
                <w:color w:val="000000" w:themeColor="text1"/>
                <w:sz w:val="20"/>
              </w:rPr>
              <w:t>constituire</w:t>
            </w:r>
            <w:proofErr w:type="spellEnd"/>
            <w:r w:rsidRPr="00DB1071">
              <w:rPr>
                <w:color w:val="000000" w:themeColor="text1"/>
                <w:sz w:val="20"/>
              </w:rPr>
              <w:t>:</w:t>
            </w:r>
          </w:p>
          <w:p w:rsidR="00990707" w:rsidRPr="00DB1071" w:rsidRDefault="00990707" w:rsidP="00990707">
            <w:pPr>
              <w:pStyle w:val="BodyText"/>
              <w:rPr>
                <w:b/>
                <w:bCs/>
                <w:i/>
                <w:sz w:val="20"/>
                <w:lang w:val="ro-RO"/>
              </w:rPr>
            </w:pPr>
            <w:r w:rsidRPr="00DB1071">
              <w:rPr>
                <w:b/>
                <w:bCs/>
                <w:i/>
                <w:sz w:val="20"/>
                <w:lang w:val="ro-RO"/>
              </w:rPr>
              <w:t xml:space="preserve">a) </w:t>
            </w:r>
            <w:r w:rsidRPr="00DB1071">
              <w:rPr>
                <w:b/>
                <w:i/>
                <w:sz w:val="20"/>
                <w:lang w:val="ro-RO"/>
              </w:rPr>
              <w:t xml:space="preserve">virament bancar in contul beneficiarului </w:t>
            </w:r>
          </w:p>
          <w:p w:rsidR="00DB1071" w:rsidRPr="00DB1071" w:rsidRDefault="00DB1071" w:rsidP="00DB1071">
            <w:pPr>
              <w:jc w:val="both"/>
              <w:rPr>
                <w:color w:val="000000" w:themeColor="text1"/>
                <w:sz w:val="20"/>
                <w:szCs w:val="20"/>
                <w:lang w:val="ro-RO"/>
              </w:rPr>
            </w:pPr>
            <w:r w:rsidRPr="00DB1071">
              <w:rPr>
                <w:b/>
                <w:i/>
                <w:color w:val="000000" w:themeColor="text1"/>
                <w:sz w:val="20"/>
                <w:szCs w:val="20"/>
              </w:rPr>
              <w:t>b) instrument de garantare emis în condiţiile legii, astfel</w:t>
            </w:r>
            <w:r w:rsidRPr="00DB1071">
              <w:rPr>
                <w:color w:val="000000" w:themeColor="text1"/>
                <w:sz w:val="20"/>
                <w:szCs w:val="20"/>
              </w:rPr>
              <w:t xml:space="preserve">:  </w:t>
            </w:r>
          </w:p>
          <w:p w:rsidR="00DB1071" w:rsidRPr="00DB1071" w:rsidRDefault="00DB1071" w:rsidP="00DB1071">
            <w:pPr>
              <w:jc w:val="both"/>
              <w:rPr>
                <w:color w:val="000000" w:themeColor="text1"/>
                <w:sz w:val="20"/>
                <w:szCs w:val="20"/>
                <w:lang w:val="en-GB" w:eastAsia="en-GB"/>
              </w:rPr>
            </w:pPr>
            <w:r w:rsidRPr="00DB1071">
              <w:rPr>
                <w:color w:val="000000" w:themeColor="text1"/>
                <w:sz w:val="20"/>
                <w:szCs w:val="20"/>
                <w:lang w:val="en-GB" w:eastAsia="en-GB"/>
              </w:rPr>
              <w:t>   </w:t>
            </w:r>
            <w:r w:rsidRPr="00DB1071">
              <w:rPr>
                <w:bCs/>
                <w:color w:val="000000" w:themeColor="text1"/>
                <w:sz w:val="20"/>
                <w:szCs w:val="20"/>
                <w:lang w:val="en-GB" w:eastAsia="en-GB"/>
              </w:rPr>
              <w:t>(i)</w:t>
            </w:r>
            <w:r w:rsidRPr="00DB1071">
              <w:rPr>
                <w:color w:val="000000" w:themeColor="text1"/>
                <w:sz w:val="20"/>
                <w:szCs w:val="20"/>
                <w:lang w:val="en-GB" w:eastAsia="en-GB"/>
              </w:rPr>
              <w:t xml:space="preserve"> scrisoare de garanţie emisa de instituţii de credit bancare sau de instituţii financiare nebancare din România sau din alt stat;  </w:t>
            </w:r>
          </w:p>
          <w:p w:rsidR="00DB1071" w:rsidRPr="00DB1071" w:rsidRDefault="00DB1071" w:rsidP="00DB1071">
            <w:pPr>
              <w:jc w:val="both"/>
              <w:rPr>
                <w:color w:val="000000" w:themeColor="text1"/>
                <w:sz w:val="20"/>
                <w:szCs w:val="20"/>
                <w:lang w:val="en-GB" w:eastAsia="en-GB"/>
              </w:rPr>
            </w:pPr>
            <w:r w:rsidRPr="00DB1071">
              <w:rPr>
                <w:color w:val="000000" w:themeColor="text1"/>
                <w:sz w:val="20"/>
                <w:szCs w:val="20"/>
                <w:lang w:val="en-GB" w:eastAsia="en-GB"/>
              </w:rPr>
              <w:t>   </w:t>
            </w:r>
            <w:r w:rsidRPr="00DB1071">
              <w:rPr>
                <w:bCs/>
                <w:color w:val="000000" w:themeColor="text1"/>
                <w:sz w:val="20"/>
                <w:szCs w:val="20"/>
                <w:lang w:val="en-GB" w:eastAsia="en-GB"/>
              </w:rPr>
              <w:t>(ii)</w:t>
            </w:r>
            <w:r w:rsidRPr="00DB1071">
              <w:rPr>
                <w:color w:val="000000" w:themeColor="text1"/>
                <w:sz w:val="20"/>
                <w:szCs w:val="20"/>
                <w:lang w:val="en-GB" w:eastAsia="en-GB"/>
              </w:rPr>
              <w:t xml:space="preserve"> asigurare de garanţii emisa:  </w:t>
            </w:r>
          </w:p>
          <w:p w:rsidR="00DB1071" w:rsidRPr="00DB1071" w:rsidRDefault="00DB1071" w:rsidP="00DB1071">
            <w:pPr>
              <w:jc w:val="both"/>
              <w:rPr>
                <w:color w:val="000000" w:themeColor="text1"/>
                <w:sz w:val="20"/>
                <w:szCs w:val="20"/>
                <w:lang w:val="en-GB" w:eastAsia="en-GB"/>
              </w:rPr>
            </w:pPr>
            <w:r w:rsidRPr="00DB1071">
              <w:rPr>
                <w:color w:val="000000" w:themeColor="text1"/>
                <w:sz w:val="20"/>
                <w:szCs w:val="20"/>
                <w:lang w:val="en-GB" w:eastAsia="en-GB"/>
              </w:rPr>
              <w:t>   </w:t>
            </w:r>
            <w:r w:rsidRPr="00DB1071">
              <w:rPr>
                <w:bCs/>
                <w:color w:val="000000" w:themeColor="text1"/>
                <w:sz w:val="20"/>
                <w:szCs w:val="20"/>
                <w:lang w:val="en-GB" w:eastAsia="en-GB"/>
              </w:rPr>
              <w:t>-</w:t>
            </w:r>
            <w:r w:rsidRPr="00DB1071">
              <w:rPr>
                <w:color w:val="000000" w:themeColor="text1"/>
                <w:sz w:val="20"/>
                <w:szCs w:val="20"/>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DB1071" w:rsidRPr="00DB1071" w:rsidRDefault="00DB1071" w:rsidP="00DB1071">
            <w:pPr>
              <w:jc w:val="both"/>
              <w:rPr>
                <w:color w:val="000000" w:themeColor="text1"/>
                <w:sz w:val="20"/>
                <w:szCs w:val="20"/>
                <w:lang w:val="en-GB" w:eastAsia="en-GB"/>
              </w:rPr>
            </w:pPr>
            <w:r w:rsidRPr="00DB1071">
              <w:rPr>
                <w:color w:val="000000" w:themeColor="text1"/>
                <w:sz w:val="20"/>
                <w:szCs w:val="20"/>
                <w:lang w:val="en-GB" w:eastAsia="en-GB"/>
              </w:rPr>
              <w:t>   </w:t>
            </w:r>
            <w:r w:rsidRPr="00DB1071">
              <w:rPr>
                <w:bCs/>
                <w:color w:val="000000" w:themeColor="text1"/>
                <w:sz w:val="20"/>
                <w:szCs w:val="20"/>
                <w:lang w:val="en-GB" w:eastAsia="en-GB"/>
              </w:rPr>
              <w:t>-</w:t>
            </w:r>
            <w:r w:rsidRPr="00DB1071">
              <w:rPr>
                <w:color w:val="000000" w:themeColor="text1"/>
                <w:sz w:val="20"/>
                <w:szCs w:val="20"/>
                <w:lang w:val="en-GB" w:eastAsia="en-GB"/>
              </w:rPr>
              <w:t xml:space="preserve"> fie de societăţi de asigurare din state terţe prin sucursale autorizate în România de către Autoritatea de Supraveghere Financiară;  </w:t>
            </w:r>
          </w:p>
          <w:p w:rsidR="00DB1071" w:rsidRPr="00DB1071" w:rsidRDefault="00DB1071" w:rsidP="00DB1071">
            <w:pPr>
              <w:jc w:val="both"/>
              <w:rPr>
                <w:color w:val="000000" w:themeColor="text1"/>
                <w:sz w:val="20"/>
                <w:szCs w:val="20"/>
              </w:rPr>
            </w:pPr>
            <w:r w:rsidRPr="00DB1071">
              <w:rPr>
                <w:color w:val="000000" w:themeColor="text1"/>
                <w:sz w:val="20"/>
                <w:szCs w:val="20"/>
              </w:rPr>
              <w:t xml:space="preserve">prezentat în original de către contractant, </w:t>
            </w:r>
            <w:r w:rsidRPr="00DB1071">
              <w:rPr>
                <w:color w:val="000000" w:themeColor="text1"/>
                <w:sz w:val="20"/>
                <w:szCs w:val="20"/>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DB1071">
              <w:rPr>
                <w:color w:val="000000" w:themeColor="text1"/>
                <w:sz w:val="20"/>
                <w:szCs w:val="20"/>
              </w:rPr>
              <w:t xml:space="preserve">. Valabilitatea instrumentului de garantare trebuie sa depaseasca cu minim 30 de zile durata de garantie tehnica a lucrarilor </w:t>
            </w:r>
            <w:r w:rsidRPr="00DB1071">
              <w:rPr>
                <w:color w:val="000000" w:themeColor="text1"/>
                <w:sz w:val="20"/>
                <w:szCs w:val="20"/>
                <w:lang w:val="ro-RO"/>
              </w:rPr>
              <w:t>contractate</w:t>
            </w:r>
            <w:r w:rsidRPr="00DB1071">
              <w:rPr>
                <w:color w:val="000000" w:themeColor="text1"/>
                <w:sz w:val="20"/>
                <w:szCs w:val="20"/>
              </w:rPr>
              <w:t xml:space="preserve">. </w:t>
            </w:r>
            <w:r w:rsidRPr="00DB1071">
              <w:rPr>
                <w:color w:val="000000" w:themeColor="text1"/>
                <w:sz w:val="20"/>
                <w:szCs w:val="20"/>
                <w:lang w:val="ro-RO"/>
              </w:rPr>
              <w:t>In cazul in care receptia finala nu se realizeaza in perioada de valabilitate a  instrumentului de garantare, valabilitatea acestuia  se va prelungi  corespunzator de catre executant</w:t>
            </w:r>
            <w:r w:rsidRPr="00DB1071">
              <w:rPr>
                <w:bCs/>
                <w:color w:val="000000" w:themeColor="text1"/>
                <w:sz w:val="20"/>
                <w:szCs w:val="20"/>
                <w:lang w:val="ro-RO"/>
              </w:rPr>
              <w:t>; sau</w:t>
            </w:r>
          </w:p>
          <w:p w:rsidR="00DB1071" w:rsidRPr="00DB1071" w:rsidRDefault="00DB1071" w:rsidP="00DB1071">
            <w:pPr>
              <w:pStyle w:val="BodyText"/>
              <w:rPr>
                <w:b/>
                <w:i/>
                <w:color w:val="000000" w:themeColor="text1"/>
                <w:sz w:val="20"/>
                <w:lang w:val="ro-RO"/>
              </w:rPr>
            </w:pPr>
            <w:r w:rsidRPr="00DB1071">
              <w:rPr>
                <w:b/>
                <w:bCs/>
                <w:i/>
                <w:color w:val="000000" w:themeColor="text1"/>
                <w:sz w:val="20"/>
                <w:lang w:val="ro-RO"/>
              </w:rPr>
              <w:t>c) depunerea la casieria achizitorului, în numerar, în cazul în care valoarea garanţiei de bună execuţie este mai mică de 5.000 lei; sau</w:t>
            </w:r>
            <w:r w:rsidRPr="00DB1071">
              <w:rPr>
                <w:b/>
                <w:i/>
                <w:color w:val="000000" w:themeColor="text1"/>
                <w:sz w:val="20"/>
                <w:lang w:val="ro-RO"/>
              </w:rPr>
              <w:t xml:space="preserve"> </w:t>
            </w:r>
          </w:p>
          <w:p w:rsidR="00DB1071" w:rsidRPr="00DB1071" w:rsidRDefault="00DB1071" w:rsidP="00DB1071">
            <w:pPr>
              <w:pStyle w:val="BodyText"/>
              <w:rPr>
                <w:b/>
                <w:bCs/>
                <w:i/>
                <w:color w:val="000000" w:themeColor="text1"/>
                <w:sz w:val="20"/>
                <w:lang w:val="ro-RO"/>
              </w:rPr>
            </w:pPr>
            <w:r w:rsidRPr="00DB1071">
              <w:rPr>
                <w:b/>
                <w:bCs/>
                <w:i/>
                <w:color w:val="000000" w:themeColor="text1"/>
                <w:sz w:val="20"/>
                <w:lang w:val="ro-RO"/>
              </w:rPr>
              <w:t>d) prin combinarea a două sau mai multe dintre modalităţile de constituire prevăzute la lit. a)-c).</w:t>
            </w:r>
          </w:p>
          <w:p w:rsidR="009F416E" w:rsidRPr="00DB1071" w:rsidRDefault="002A55D6" w:rsidP="00F23344">
            <w:pPr>
              <w:pStyle w:val="BodyText"/>
              <w:rPr>
                <w:b/>
                <w:i/>
                <w:color w:val="000000" w:themeColor="text1"/>
                <w:sz w:val="22"/>
                <w:szCs w:val="22"/>
              </w:rPr>
            </w:pPr>
            <w:proofErr w:type="spellStart"/>
            <w:r w:rsidRPr="00DB1071">
              <w:rPr>
                <w:b/>
                <w:i/>
                <w:sz w:val="20"/>
              </w:rPr>
              <w:t>Alegerea</w:t>
            </w:r>
            <w:proofErr w:type="spellEnd"/>
            <w:r w:rsidRPr="00DB1071">
              <w:rPr>
                <w:b/>
                <w:i/>
                <w:sz w:val="20"/>
              </w:rPr>
              <w:t xml:space="preserve"> </w:t>
            </w:r>
            <w:proofErr w:type="spellStart"/>
            <w:r w:rsidRPr="00DB1071">
              <w:rPr>
                <w:b/>
                <w:i/>
                <w:sz w:val="20"/>
              </w:rPr>
              <w:t>uneia</w:t>
            </w:r>
            <w:proofErr w:type="spellEnd"/>
            <w:r w:rsidRPr="00DB1071">
              <w:rPr>
                <w:b/>
                <w:i/>
                <w:sz w:val="20"/>
              </w:rPr>
              <w:t xml:space="preserve"> </w:t>
            </w:r>
            <w:proofErr w:type="spellStart"/>
            <w:r w:rsidRPr="00DB1071">
              <w:rPr>
                <w:b/>
                <w:i/>
                <w:sz w:val="20"/>
              </w:rPr>
              <w:t>dintre</w:t>
            </w:r>
            <w:proofErr w:type="spellEnd"/>
            <w:r w:rsidRPr="00DB1071">
              <w:rPr>
                <w:b/>
                <w:i/>
                <w:sz w:val="20"/>
              </w:rPr>
              <w:t xml:space="preserve"> </w:t>
            </w:r>
            <w:proofErr w:type="spellStart"/>
            <w:r w:rsidRPr="00DB1071">
              <w:rPr>
                <w:b/>
                <w:i/>
                <w:sz w:val="20"/>
              </w:rPr>
              <w:t>aceste</w:t>
            </w:r>
            <w:proofErr w:type="spellEnd"/>
            <w:r w:rsidRPr="00DB1071">
              <w:rPr>
                <w:b/>
                <w:i/>
                <w:sz w:val="20"/>
              </w:rPr>
              <w:t xml:space="preserve"> </w:t>
            </w:r>
            <w:proofErr w:type="spellStart"/>
            <w:r w:rsidRPr="00DB1071">
              <w:rPr>
                <w:b/>
                <w:i/>
                <w:sz w:val="20"/>
              </w:rPr>
              <w:t>metode</w:t>
            </w:r>
            <w:proofErr w:type="spellEnd"/>
            <w:r w:rsidRPr="00DB1071">
              <w:rPr>
                <w:b/>
                <w:i/>
                <w:sz w:val="20"/>
              </w:rPr>
              <w:t xml:space="preserve"> de </w:t>
            </w:r>
            <w:proofErr w:type="spellStart"/>
            <w:r w:rsidRPr="00DB1071">
              <w:rPr>
                <w:b/>
                <w:i/>
                <w:sz w:val="20"/>
              </w:rPr>
              <w:t>constituire</w:t>
            </w:r>
            <w:proofErr w:type="spellEnd"/>
            <w:r w:rsidRPr="00DB1071">
              <w:rPr>
                <w:b/>
                <w:i/>
                <w:sz w:val="20"/>
              </w:rPr>
              <w:t xml:space="preserve"> a </w:t>
            </w:r>
            <w:proofErr w:type="spellStart"/>
            <w:r w:rsidRPr="00DB1071">
              <w:rPr>
                <w:b/>
                <w:i/>
                <w:sz w:val="20"/>
              </w:rPr>
              <w:t>garanţiei</w:t>
            </w:r>
            <w:proofErr w:type="spellEnd"/>
            <w:r w:rsidRPr="00DB1071">
              <w:rPr>
                <w:b/>
                <w:i/>
                <w:sz w:val="20"/>
              </w:rPr>
              <w:t xml:space="preserve"> de </w:t>
            </w:r>
            <w:proofErr w:type="spellStart"/>
            <w:r w:rsidRPr="00DB1071">
              <w:rPr>
                <w:b/>
                <w:i/>
                <w:sz w:val="20"/>
              </w:rPr>
              <w:t>bună</w:t>
            </w:r>
            <w:proofErr w:type="spellEnd"/>
            <w:r w:rsidRPr="00DB1071">
              <w:rPr>
                <w:b/>
                <w:i/>
                <w:sz w:val="20"/>
              </w:rPr>
              <w:t xml:space="preserve"> </w:t>
            </w:r>
            <w:proofErr w:type="spellStart"/>
            <w:r w:rsidRPr="00DB1071">
              <w:rPr>
                <w:b/>
                <w:i/>
                <w:sz w:val="20"/>
              </w:rPr>
              <w:t>execuţie</w:t>
            </w:r>
            <w:proofErr w:type="spellEnd"/>
            <w:r w:rsidRPr="00DB1071">
              <w:rPr>
                <w:b/>
                <w:i/>
                <w:sz w:val="20"/>
              </w:rPr>
              <w:t xml:space="preserve"> </w:t>
            </w:r>
            <w:proofErr w:type="spellStart"/>
            <w:r w:rsidRPr="00DB1071">
              <w:rPr>
                <w:b/>
                <w:i/>
                <w:sz w:val="20"/>
              </w:rPr>
              <w:t>este</w:t>
            </w:r>
            <w:proofErr w:type="spellEnd"/>
            <w:r w:rsidRPr="00DB1071">
              <w:rPr>
                <w:b/>
                <w:i/>
                <w:sz w:val="20"/>
              </w:rPr>
              <w:t xml:space="preserve"> </w:t>
            </w:r>
            <w:proofErr w:type="spellStart"/>
            <w:r w:rsidRPr="00DB1071">
              <w:rPr>
                <w:b/>
                <w:i/>
                <w:sz w:val="20"/>
              </w:rPr>
              <w:t>obligatorie</w:t>
            </w:r>
            <w:proofErr w:type="spellEnd"/>
            <w:r w:rsidRPr="00DB1071">
              <w:rPr>
                <w:b/>
                <w:i/>
                <w:sz w:val="20"/>
              </w:rPr>
              <w:t xml:space="preserve"> </w:t>
            </w:r>
            <w:proofErr w:type="spellStart"/>
            <w:r w:rsidRPr="00DB1071">
              <w:rPr>
                <w:b/>
                <w:i/>
                <w:sz w:val="20"/>
              </w:rPr>
              <w:t>pentru</w:t>
            </w:r>
            <w:proofErr w:type="spellEnd"/>
            <w:r w:rsidRPr="00DB1071">
              <w:rPr>
                <w:b/>
                <w:i/>
                <w:sz w:val="20"/>
              </w:rPr>
              <w:t xml:space="preserve"> </w:t>
            </w:r>
            <w:proofErr w:type="spellStart"/>
            <w:r w:rsidRPr="00DB1071">
              <w:rPr>
                <w:b/>
                <w:i/>
                <w:sz w:val="20"/>
              </w:rPr>
              <w:t>contractant</w:t>
            </w:r>
            <w:proofErr w:type="spellEnd"/>
            <w:r w:rsidRPr="00DB1071">
              <w:rPr>
                <w:b/>
                <w:i/>
                <w:sz w:val="20"/>
              </w:rPr>
              <w:t xml:space="preserve"> </w:t>
            </w:r>
            <w:proofErr w:type="spellStart"/>
            <w:r w:rsidRPr="00DB1071">
              <w:rPr>
                <w:b/>
                <w:i/>
                <w:sz w:val="20"/>
              </w:rPr>
              <w:t>odată</w:t>
            </w:r>
            <w:proofErr w:type="spellEnd"/>
            <w:r w:rsidRPr="00DB1071">
              <w:rPr>
                <w:b/>
                <w:i/>
                <w:sz w:val="20"/>
              </w:rPr>
              <w:t xml:space="preserve"> cu </w:t>
            </w:r>
            <w:proofErr w:type="spellStart"/>
            <w:r w:rsidRPr="00DB1071">
              <w:rPr>
                <w:b/>
                <w:i/>
                <w:sz w:val="20"/>
              </w:rPr>
              <w:t>prezentarea</w:t>
            </w:r>
            <w:proofErr w:type="spellEnd"/>
            <w:r w:rsidRPr="00DB1071">
              <w:rPr>
                <w:b/>
                <w:i/>
                <w:sz w:val="20"/>
              </w:rPr>
              <w:t xml:space="preserve"> </w:t>
            </w:r>
            <w:proofErr w:type="spellStart"/>
            <w:r w:rsidRPr="00DB1071">
              <w:rPr>
                <w:b/>
                <w:i/>
                <w:sz w:val="20"/>
              </w:rPr>
              <w:t>ofertei</w:t>
            </w:r>
            <w:proofErr w:type="spellEnd"/>
            <w:r w:rsidRPr="00DB1071">
              <w:rPr>
                <w:b/>
                <w:i/>
                <w:sz w:val="22"/>
                <w:szCs w:val="22"/>
              </w:rPr>
              <w:t>.</w:t>
            </w:r>
          </w:p>
        </w:tc>
        <w:tc>
          <w:tcPr>
            <w:tcW w:w="3252" w:type="dxa"/>
          </w:tcPr>
          <w:p w:rsidR="002A55D6" w:rsidRPr="00DB1071" w:rsidRDefault="002A55D6" w:rsidP="002A55D6">
            <w:pPr>
              <w:rPr>
                <w:color w:val="000000"/>
                <w:sz w:val="22"/>
                <w:szCs w:val="22"/>
              </w:rPr>
            </w:pPr>
          </w:p>
          <w:p w:rsidR="00F23344" w:rsidRPr="00DB1071" w:rsidRDefault="00F23344" w:rsidP="002A55D6">
            <w:pPr>
              <w:rPr>
                <w:color w:val="000000"/>
                <w:sz w:val="20"/>
                <w:szCs w:val="20"/>
              </w:rPr>
            </w:pPr>
          </w:p>
          <w:p w:rsidR="00DB1071" w:rsidRPr="00DB1071" w:rsidRDefault="00DB1071" w:rsidP="002A55D6">
            <w:pPr>
              <w:rPr>
                <w:color w:val="000000"/>
                <w:sz w:val="20"/>
                <w:szCs w:val="20"/>
              </w:rPr>
            </w:pPr>
          </w:p>
          <w:p w:rsidR="00DB1071" w:rsidRPr="00DB1071" w:rsidRDefault="00DB1071" w:rsidP="002A55D6">
            <w:pPr>
              <w:rPr>
                <w:color w:val="000000"/>
                <w:sz w:val="20"/>
                <w:szCs w:val="20"/>
              </w:rPr>
            </w:pPr>
          </w:p>
          <w:p w:rsidR="00DB1071" w:rsidRPr="00DB1071" w:rsidRDefault="00DB1071" w:rsidP="002A55D6">
            <w:pPr>
              <w:rPr>
                <w:color w:val="000000"/>
                <w:sz w:val="20"/>
                <w:szCs w:val="20"/>
              </w:rPr>
            </w:pPr>
          </w:p>
          <w:p w:rsidR="00DB1071" w:rsidRPr="00DB1071" w:rsidRDefault="00DB1071" w:rsidP="002A55D6">
            <w:pPr>
              <w:rPr>
                <w:color w:val="000000"/>
                <w:sz w:val="20"/>
                <w:szCs w:val="20"/>
              </w:rPr>
            </w:pPr>
          </w:p>
          <w:p w:rsidR="002A55D6" w:rsidRPr="00DB1071" w:rsidRDefault="002A55D6" w:rsidP="002A55D6">
            <w:pPr>
              <w:rPr>
                <w:color w:val="000000"/>
                <w:sz w:val="20"/>
                <w:szCs w:val="20"/>
              </w:rPr>
            </w:pPr>
            <w:r w:rsidRPr="00DB1071">
              <w:rPr>
                <w:color w:val="000000"/>
                <w:sz w:val="20"/>
                <w:szCs w:val="20"/>
              </w:rPr>
              <w:t>□  Virament bancar</w:t>
            </w:r>
          </w:p>
          <w:p w:rsidR="002A55D6" w:rsidRPr="00DB1071" w:rsidRDefault="002A55D6" w:rsidP="002A55D6">
            <w:pPr>
              <w:rPr>
                <w:color w:val="000000"/>
                <w:sz w:val="20"/>
                <w:szCs w:val="20"/>
              </w:rPr>
            </w:pPr>
            <w:r w:rsidRPr="00DB1071">
              <w:rPr>
                <w:color w:val="000000"/>
                <w:sz w:val="20"/>
                <w:szCs w:val="20"/>
              </w:rPr>
              <w:t xml:space="preserve">□  Instrument de garantare </w:t>
            </w:r>
          </w:p>
          <w:p w:rsidR="002A55D6" w:rsidRPr="00DB1071" w:rsidRDefault="002A55D6" w:rsidP="002A55D6">
            <w:pPr>
              <w:rPr>
                <w:color w:val="000000"/>
                <w:sz w:val="20"/>
                <w:szCs w:val="20"/>
              </w:rPr>
            </w:pPr>
            <w:r w:rsidRPr="00DB1071">
              <w:rPr>
                <w:color w:val="000000"/>
                <w:sz w:val="20"/>
                <w:szCs w:val="20"/>
              </w:rPr>
              <w:t>□  Depunere la casierie</w:t>
            </w:r>
          </w:p>
          <w:p w:rsidR="00990707" w:rsidRPr="00DB1071" w:rsidRDefault="00990707" w:rsidP="00990707">
            <w:pPr>
              <w:rPr>
                <w:color w:val="000000"/>
                <w:sz w:val="20"/>
                <w:szCs w:val="20"/>
              </w:rPr>
            </w:pPr>
            <w:r w:rsidRPr="00DB1071">
              <w:rPr>
                <w:color w:val="000000"/>
                <w:sz w:val="20"/>
                <w:szCs w:val="20"/>
              </w:rPr>
              <w:t xml:space="preserve">□  Combinare </w:t>
            </w:r>
            <w:r w:rsidR="000908A1" w:rsidRPr="00DB1071">
              <w:rPr>
                <w:color w:val="000000"/>
                <w:sz w:val="20"/>
                <w:szCs w:val="20"/>
              </w:rPr>
              <w:t>modalitati a)-c)</w:t>
            </w:r>
          </w:p>
          <w:p w:rsidR="00990707" w:rsidRPr="00DB1071" w:rsidRDefault="00990707" w:rsidP="00990707">
            <w:pPr>
              <w:rPr>
                <w:color w:val="000000"/>
                <w:sz w:val="22"/>
                <w:szCs w:val="22"/>
              </w:rPr>
            </w:pPr>
          </w:p>
          <w:p w:rsidR="002A55D6" w:rsidRPr="00DB1071" w:rsidRDefault="002A55D6" w:rsidP="00B338D0">
            <w:pPr>
              <w:rPr>
                <w:color w:val="000000"/>
                <w:sz w:val="20"/>
                <w:szCs w:val="20"/>
              </w:rPr>
            </w:pPr>
          </w:p>
        </w:tc>
      </w:tr>
      <w:tr w:rsidR="00925CE7" w:rsidRPr="00DB1071" w:rsidTr="009F416E">
        <w:trPr>
          <w:trHeight w:val="683"/>
        </w:trPr>
        <w:tc>
          <w:tcPr>
            <w:tcW w:w="7200" w:type="dxa"/>
          </w:tcPr>
          <w:p w:rsidR="00925CE7" w:rsidRPr="00DB1071" w:rsidRDefault="00C06A70" w:rsidP="00B338D0">
            <w:pPr>
              <w:pStyle w:val="BodyTextIndent3"/>
              <w:ind w:left="0" w:right="367"/>
              <w:jc w:val="both"/>
              <w:rPr>
                <w:sz w:val="20"/>
                <w:szCs w:val="20"/>
                <w:lang w:val="fr-FR"/>
              </w:rPr>
            </w:pPr>
            <w:r w:rsidRPr="00DB1071">
              <w:rPr>
                <w:b/>
                <w:i/>
                <w:sz w:val="20"/>
                <w:szCs w:val="20"/>
                <w:lang w:val="fr-FR"/>
              </w:rPr>
              <w:t>8</w:t>
            </w:r>
            <w:r w:rsidR="002A55D6" w:rsidRPr="00DB1071">
              <w:rPr>
                <w:b/>
                <w:i/>
                <w:sz w:val="20"/>
                <w:szCs w:val="20"/>
                <w:lang w:val="fr-FR"/>
              </w:rPr>
              <w:t>.</w:t>
            </w:r>
            <w:r w:rsidR="00925CE7" w:rsidRPr="00DB1071">
              <w:rPr>
                <w:b/>
                <w:i/>
                <w:sz w:val="20"/>
                <w:szCs w:val="20"/>
                <w:lang w:val="fr-FR"/>
              </w:rPr>
              <w:t>Model de contract prezentat de achizitor</w:t>
            </w:r>
            <w:r w:rsidR="00925CE7" w:rsidRPr="00DB1071">
              <w:rPr>
                <w:sz w:val="20"/>
                <w:szCs w:val="20"/>
                <w:lang w:val="fr-FR"/>
              </w:rPr>
              <w:t xml:space="preserve"> </w:t>
            </w:r>
          </w:p>
        </w:tc>
        <w:tc>
          <w:tcPr>
            <w:tcW w:w="3252" w:type="dxa"/>
          </w:tcPr>
          <w:p w:rsidR="00925CE7" w:rsidRPr="00DB1071" w:rsidRDefault="00925CE7" w:rsidP="00B338D0">
            <w:pPr>
              <w:rPr>
                <w:color w:val="000000"/>
                <w:sz w:val="20"/>
                <w:szCs w:val="20"/>
              </w:rPr>
            </w:pPr>
            <w:r w:rsidRPr="00DB1071">
              <w:rPr>
                <w:color w:val="000000"/>
                <w:sz w:val="20"/>
                <w:szCs w:val="20"/>
              </w:rPr>
              <w:t>□ Acceptat</w:t>
            </w:r>
          </w:p>
          <w:p w:rsidR="00925CE7" w:rsidRPr="00DB1071" w:rsidRDefault="00925CE7" w:rsidP="00B338D0">
            <w:pPr>
              <w:rPr>
                <w:color w:val="000000"/>
                <w:sz w:val="20"/>
                <w:szCs w:val="20"/>
              </w:rPr>
            </w:pPr>
            <w:r w:rsidRPr="00DB1071">
              <w:rPr>
                <w:color w:val="000000"/>
                <w:sz w:val="20"/>
                <w:szCs w:val="20"/>
              </w:rPr>
              <w:t>□ Neacceptat</w:t>
            </w:r>
          </w:p>
          <w:p w:rsidR="00925CE7" w:rsidRPr="00DB1071" w:rsidRDefault="00925CE7" w:rsidP="00B338D0">
            <w:pPr>
              <w:rPr>
                <w:color w:val="000000"/>
                <w:sz w:val="20"/>
                <w:szCs w:val="20"/>
              </w:rPr>
            </w:pPr>
            <w:r w:rsidRPr="00DB1071">
              <w:rPr>
                <w:color w:val="000000"/>
                <w:sz w:val="20"/>
                <w:szCs w:val="20"/>
              </w:rPr>
              <w:t xml:space="preserve">□ Acceptat </w:t>
            </w:r>
            <w:r w:rsidRPr="00DB1071">
              <w:rPr>
                <w:b/>
                <w:i/>
                <w:color w:val="000000"/>
                <w:sz w:val="20"/>
                <w:szCs w:val="20"/>
              </w:rPr>
              <w:t>cu obiectiuni</w:t>
            </w:r>
          </w:p>
          <w:p w:rsidR="00925CE7" w:rsidRPr="00DB1071" w:rsidRDefault="00925CE7" w:rsidP="00B338D0">
            <w:pPr>
              <w:rPr>
                <w:color w:val="000000"/>
                <w:sz w:val="20"/>
                <w:szCs w:val="20"/>
              </w:rPr>
            </w:pPr>
            <w:r w:rsidRPr="00DB1071">
              <w:rPr>
                <w:color w:val="000000"/>
                <w:sz w:val="20"/>
                <w:szCs w:val="20"/>
              </w:rPr>
              <w:t>(</w:t>
            </w:r>
            <w:r w:rsidRPr="00DB1071">
              <w:rPr>
                <w:i/>
                <w:color w:val="000000"/>
                <w:sz w:val="20"/>
                <w:szCs w:val="20"/>
              </w:rPr>
              <w:t xml:space="preserve">se atasaza </w:t>
            </w:r>
            <w:r w:rsidRPr="00DB1071">
              <w:rPr>
                <w:i/>
                <w:sz w:val="20"/>
                <w:szCs w:val="20"/>
                <w:lang w:val="it-IT"/>
              </w:rPr>
              <w:t>obiectiunile la modelul de contract daca este cazul</w:t>
            </w:r>
            <w:r w:rsidRPr="00DB1071">
              <w:rPr>
                <w:sz w:val="20"/>
                <w:szCs w:val="20"/>
                <w:lang w:val="it-IT"/>
              </w:rPr>
              <w:t>)</w:t>
            </w:r>
          </w:p>
        </w:tc>
      </w:tr>
    </w:tbl>
    <w:p w:rsidR="00925CE7" w:rsidRPr="00DB1071" w:rsidRDefault="00925CE7" w:rsidP="00925CE7">
      <w:pPr>
        <w:outlineLvl w:val="0"/>
        <w:rPr>
          <w:b/>
          <w:color w:val="000000"/>
          <w:sz w:val="20"/>
          <w:szCs w:val="20"/>
        </w:rPr>
      </w:pPr>
      <w:r w:rsidRPr="00DB1071">
        <w:rPr>
          <w:b/>
          <w:color w:val="000000"/>
          <w:sz w:val="20"/>
          <w:szCs w:val="20"/>
        </w:rPr>
        <w:t xml:space="preserve">        OBSERVAŢII : …………………………………………………………………………………………</w:t>
      </w:r>
    </w:p>
    <w:p w:rsidR="00925CE7" w:rsidRPr="00DB1071" w:rsidRDefault="00925CE7" w:rsidP="00925CE7">
      <w:pPr>
        <w:rPr>
          <w:b/>
          <w:color w:val="000000"/>
          <w:sz w:val="20"/>
          <w:szCs w:val="20"/>
        </w:rPr>
      </w:pPr>
    </w:p>
    <w:p w:rsidR="00925CE7" w:rsidRPr="00DB1071" w:rsidRDefault="00925CE7" w:rsidP="00925CE7">
      <w:pPr>
        <w:ind w:left="360"/>
        <w:rPr>
          <w:b/>
          <w:color w:val="000000"/>
          <w:sz w:val="20"/>
          <w:szCs w:val="20"/>
        </w:rPr>
      </w:pPr>
    </w:p>
    <w:p w:rsidR="00925CE7" w:rsidRPr="00DB1071" w:rsidRDefault="00925CE7" w:rsidP="00925CE7">
      <w:pPr>
        <w:ind w:left="4956" w:firstLine="708"/>
        <w:outlineLvl w:val="0"/>
        <w:rPr>
          <w:b/>
          <w:color w:val="000000"/>
          <w:sz w:val="20"/>
          <w:szCs w:val="20"/>
        </w:rPr>
      </w:pPr>
      <w:r w:rsidRPr="00DB1071">
        <w:rPr>
          <w:b/>
          <w:color w:val="000000"/>
          <w:sz w:val="20"/>
          <w:szCs w:val="20"/>
        </w:rPr>
        <w:t xml:space="preserve">                                       </w:t>
      </w:r>
      <w:r w:rsidR="00CD6777" w:rsidRPr="00DB1071">
        <w:rPr>
          <w:b/>
          <w:color w:val="000000"/>
          <w:sz w:val="20"/>
          <w:szCs w:val="20"/>
        </w:rPr>
        <w:t>EXECUTANT</w:t>
      </w:r>
    </w:p>
    <w:p w:rsidR="00925CE7" w:rsidRPr="00DB1071" w:rsidRDefault="00925CE7" w:rsidP="00925CE7">
      <w:pPr>
        <w:rPr>
          <w:sz w:val="20"/>
          <w:szCs w:val="20"/>
        </w:rPr>
      </w:pPr>
      <w:r w:rsidRPr="00DB1071">
        <w:rPr>
          <w:b/>
          <w:color w:val="000000"/>
          <w:sz w:val="20"/>
          <w:szCs w:val="20"/>
        </w:rPr>
        <w:t xml:space="preserve">                                                                                                                </w:t>
      </w:r>
      <w:r w:rsidRPr="00DB1071">
        <w:rPr>
          <w:b/>
          <w:color w:val="000000"/>
          <w:sz w:val="20"/>
          <w:szCs w:val="20"/>
        </w:rPr>
        <w:tab/>
      </w:r>
      <w:r w:rsidRPr="00DB1071">
        <w:rPr>
          <w:b/>
          <w:color w:val="000000"/>
          <w:sz w:val="20"/>
          <w:szCs w:val="20"/>
        </w:rPr>
        <w:tab/>
        <w:t xml:space="preserve">                ………………..................</w:t>
      </w:r>
    </w:p>
    <w:p w:rsidR="00925CE7" w:rsidRPr="00DB1071" w:rsidRDefault="00925CE7" w:rsidP="00925CE7">
      <w:pPr>
        <w:rPr>
          <w:sz w:val="20"/>
          <w:szCs w:val="20"/>
        </w:rPr>
      </w:pPr>
      <w:r w:rsidRPr="00DB1071">
        <w:rPr>
          <w:sz w:val="20"/>
          <w:szCs w:val="20"/>
        </w:rPr>
        <w:tab/>
      </w:r>
      <w:r w:rsidRPr="00DB1071">
        <w:rPr>
          <w:sz w:val="20"/>
          <w:szCs w:val="20"/>
        </w:rPr>
        <w:tab/>
      </w:r>
      <w:r w:rsidRPr="00DB1071">
        <w:rPr>
          <w:sz w:val="20"/>
          <w:szCs w:val="20"/>
        </w:rPr>
        <w:tab/>
      </w:r>
      <w:r w:rsidRPr="00DB1071">
        <w:rPr>
          <w:sz w:val="20"/>
          <w:szCs w:val="20"/>
        </w:rPr>
        <w:tab/>
      </w:r>
      <w:r w:rsidRPr="00DB1071">
        <w:rPr>
          <w:sz w:val="20"/>
          <w:szCs w:val="20"/>
        </w:rPr>
        <w:tab/>
      </w:r>
      <w:r w:rsidRPr="00DB1071">
        <w:rPr>
          <w:sz w:val="20"/>
          <w:szCs w:val="20"/>
        </w:rPr>
        <w:tab/>
      </w:r>
      <w:r w:rsidRPr="00DB1071">
        <w:rPr>
          <w:sz w:val="20"/>
          <w:szCs w:val="20"/>
        </w:rPr>
        <w:tab/>
      </w:r>
      <w:r w:rsidRPr="00DB1071">
        <w:rPr>
          <w:sz w:val="20"/>
          <w:szCs w:val="20"/>
        </w:rPr>
        <w:tab/>
      </w:r>
      <w:r w:rsidRPr="00DB1071">
        <w:rPr>
          <w:sz w:val="20"/>
          <w:szCs w:val="20"/>
        </w:rPr>
        <w:tab/>
      </w:r>
      <w:r w:rsidRPr="00DB1071">
        <w:rPr>
          <w:sz w:val="20"/>
          <w:szCs w:val="20"/>
        </w:rPr>
        <w:tab/>
        <w:t xml:space="preserve">  (semnătura autorizată)</w:t>
      </w:r>
    </w:p>
    <w:p w:rsidR="00C36DFE" w:rsidRPr="00DB1071" w:rsidRDefault="00DB1071">
      <w:pPr>
        <w:rPr>
          <w:sz w:val="20"/>
          <w:szCs w:val="20"/>
        </w:rPr>
      </w:pPr>
      <w:bookmarkStart w:id="0" w:name="_GoBack"/>
      <w:bookmarkEnd w:id="0"/>
    </w:p>
    <w:sectPr w:rsidR="00C36DFE" w:rsidRPr="00DB1071" w:rsidSect="00BE61DF">
      <w:pgSz w:w="11906" w:h="16838" w:code="9"/>
      <w:pgMar w:top="301" w:right="578" w:bottom="301" w:left="862"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D3459"/>
    <w:multiLevelType w:val="hybridMultilevel"/>
    <w:tmpl w:val="2B0498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AF0E13"/>
    <w:multiLevelType w:val="hybridMultilevel"/>
    <w:tmpl w:val="2AD8EAB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ABB072D"/>
    <w:multiLevelType w:val="hybridMultilevel"/>
    <w:tmpl w:val="016AB430"/>
    <w:lvl w:ilvl="0" w:tplc="08090001">
      <w:start w:val="1"/>
      <w:numFmt w:val="bullet"/>
      <w:lvlText w:val=""/>
      <w:lvlJc w:val="left"/>
      <w:pPr>
        <w:ind w:left="720" w:hanging="360"/>
      </w:pPr>
      <w:rPr>
        <w:rFonts w:ascii="Symbol" w:hAnsi="Symbol" w:hint="default"/>
      </w:rPr>
    </w:lvl>
    <w:lvl w:ilvl="1" w:tplc="05ACFF5C">
      <w:start w:val="4"/>
      <w:numFmt w:val="bullet"/>
      <w:lvlText w:val="•"/>
      <w:lvlJc w:val="left"/>
      <w:pPr>
        <w:ind w:left="1440" w:hanging="36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mirrorMargins/>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188"/>
    <w:rsid w:val="00010D1C"/>
    <w:rsid w:val="000908A1"/>
    <w:rsid w:val="000F3259"/>
    <w:rsid w:val="000F731F"/>
    <w:rsid w:val="00186D1B"/>
    <w:rsid w:val="002A55D6"/>
    <w:rsid w:val="00312720"/>
    <w:rsid w:val="00387928"/>
    <w:rsid w:val="003A20C8"/>
    <w:rsid w:val="004B5BC7"/>
    <w:rsid w:val="005515CA"/>
    <w:rsid w:val="005947A2"/>
    <w:rsid w:val="00637F2B"/>
    <w:rsid w:val="006E73EA"/>
    <w:rsid w:val="00747B09"/>
    <w:rsid w:val="007C57A7"/>
    <w:rsid w:val="00883D8E"/>
    <w:rsid w:val="008B79E6"/>
    <w:rsid w:val="00925CE7"/>
    <w:rsid w:val="00990707"/>
    <w:rsid w:val="009A5CE0"/>
    <w:rsid w:val="009E1E43"/>
    <w:rsid w:val="009F416E"/>
    <w:rsid w:val="00A17DC6"/>
    <w:rsid w:val="00AB37EF"/>
    <w:rsid w:val="00AE3AA6"/>
    <w:rsid w:val="00B73188"/>
    <w:rsid w:val="00C06A70"/>
    <w:rsid w:val="00CB304B"/>
    <w:rsid w:val="00CD6777"/>
    <w:rsid w:val="00D95C1C"/>
    <w:rsid w:val="00DB1071"/>
    <w:rsid w:val="00EB1067"/>
    <w:rsid w:val="00EC31E2"/>
    <w:rsid w:val="00F23344"/>
    <w:rsid w:val="00F3727A"/>
    <w:rsid w:val="00FF58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CE7"/>
    <w:pPr>
      <w:spacing w:after="0" w:line="240" w:lineRule="auto"/>
    </w:pPr>
    <w:rPr>
      <w:rFonts w:ascii="Times New Roman" w:eastAsia="Times New Roman" w:hAnsi="Times New Roman" w:cs="Times New Roman"/>
      <w:noProof/>
      <w:sz w:val="24"/>
      <w:szCs w:val="24"/>
      <w:lang w:eastAsia="ro-RO"/>
    </w:rPr>
  </w:style>
  <w:style w:type="paragraph" w:styleId="Heading2">
    <w:name w:val="heading 2"/>
    <w:basedOn w:val="Normal"/>
    <w:next w:val="Normal"/>
    <w:link w:val="Heading2Char"/>
    <w:qFormat/>
    <w:rsid w:val="004B5BC7"/>
    <w:pPr>
      <w:keepNext/>
      <w:ind w:left="720"/>
      <w:outlineLvl w:val="1"/>
    </w:pPr>
    <w:rPr>
      <w:b/>
      <w:noProof w:val="0"/>
      <w:sz w:val="28"/>
      <w:szCs w:val="20"/>
      <w:u w:val="single"/>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25CE7"/>
    <w:pPr>
      <w:ind w:left="720"/>
      <w:contextualSpacing/>
    </w:pPr>
  </w:style>
  <w:style w:type="paragraph" w:styleId="BodyText">
    <w:name w:val="Body Text"/>
    <w:aliases w:val="Caracter, Caracter,Caracter Caracter Caracter,Caracter Caracter"/>
    <w:basedOn w:val="Normal"/>
    <w:link w:val="BodyTextChar"/>
    <w:rsid w:val="00925CE7"/>
    <w:pPr>
      <w:jc w:val="both"/>
    </w:pPr>
    <w:rPr>
      <w:noProof w:val="0"/>
      <w:sz w:val="28"/>
      <w:szCs w:val="20"/>
      <w:lang w:val="en-GB" w:eastAsia="en-US"/>
    </w:rPr>
  </w:style>
  <w:style w:type="character" w:customStyle="1" w:styleId="BodyTextChar">
    <w:name w:val="Body Text Char"/>
    <w:aliases w:val="Caracter Char, Caracter Char,Caracter Caracter Caracter Char,Caracter Caracter Char"/>
    <w:basedOn w:val="DefaultParagraphFont"/>
    <w:link w:val="BodyText"/>
    <w:rsid w:val="00925CE7"/>
    <w:rPr>
      <w:rFonts w:ascii="Times New Roman" w:eastAsia="Times New Roman" w:hAnsi="Times New Roman" w:cs="Times New Roman"/>
      <w:sz w:val="28"/>
      <w:szCs w:val="20"/>
      <w:lang w:val="en-GB"/>
    </w:rPr>
  </w:style>
  <w:style w:type="paragraph" w:styleId="BodyTextIndent3">
    <w:name w:val="Body Text Indent 3"/>
    <w:basedOn w:val="Normal"/>
    <w:link w:val="BodyTextIndent3Char"/>
    <w:rsid w:val="00925CE7"/>
    <w:pPr>
      <w:spacing w:after="120"/>
      <w:ind w:left="283"/>
    </w:pPr>
    <w:rPr>
      <w:sz w:val="16"/>
      <w:szCs w:val="16"/>
    </w:rPr>
  </w:style>
  <w:style w:type="character" w:customStyle="1" w:styleId="BodyTextIndent3Char">
    <w:name w:val="Body Text Indent 3 Char"/>
    <w:basedOn w:val="DefaultParagraphFont"/>
    <w:link w:val="BodyTextIndent3"/>
    <w:rsid w:val="00925CE7"/>
    <w:rPr>
      <w:rFonts w:ascii="Times New Roman" w:eastAsia="Times New Roman" w:hAnsi="Times New Roman" w:cs="Times New Roman"/>
      <w:noProof/>
      <w:sz w:val="16"/>
      <w:szCs w:val="16"/>
      <w:lang w:eastAsia="ro-RO"/>
    </w:rPr>
  </w:style>
  <w:style w:type="paragraph" w:styleId="Footer">
    <w:name w:val="footer"/>
    <w:basedOn w:val="Normal"/>
    <w:link w:val="FooterChar"/>
    <w:rsid w:val="005947A2"/>
    <w:pPr>
      <w:tabs>
        <w:tab w:val="center" w:pos="4536"/>
        <w:tab w:val="right" w:pos="9072"/>
      </w:tabs>
    </w:pPr>
    <w:rPr>
      <w:lang w:val="x-none"/>
    </w:rPr>
  </w:style>
  <w:style w:type="character" w:customStyle="1" w:styleId="FooterChar">
    <w:name w:val="Footer Char"/>
    <w:basedOn w:val="DefaultParagraphFont"/>
    <w:link w:val="Footer"/>
    <w:rsid w:val="005947A2"/>
    <w:rPr>
      <w:rFonts w:ascii="Times New Roman" w:eastAsia="Times New Roman" w:hAnsi="Times New Roman" w:cs="Times New Roman"/>
      <w:noProof/>
      <w:sz w:val="24"/>
      <w:szCs w:val="24"/>
      <w:lang w:val="x-none" w:eastAsia="ro-RO"/>
    </w:rPr>
  </w:style>
  <w:style w:type="paragraph" w:styleId="BodyText2">
    <w:name w:val="Body Text 2"/>
    <w:basedOn w:val="Normal"/>
    <w:link w:val="BodyText2Char"/>
    <w:uiPriority w:val="99"/>
    <w:semiHidden/>
    <w:unhideWhenUsed/>
    <w:rsid w:val="009F416E"/>
    <w:pPr>
      <w:spacing w:after="120" w:line="480" w:lineRule="auto"/>
    </w:pPr>
  </w:style>
  <w:style w:type="character" w:customStyle="1" w:styleId="BodyText2Char">
    <w:name w:val="Body Text 2 Char"/>
    <w:basedOn w:val="DefaultParagraphFont"/>
    <w:link w:val="BodyText2"/>
    <w:uiPriority w:val="99"/>
    <w:semiHidden/>
    <w:rsid w:val="009F416E"/>
    <w:rPr>
      <w:rFonts w:ascii="Times New Roman" w:eastAsia="Times New Roman" w:hAnsi="Times New Roman" w:cs="Times New Roman"/>
      <w:noProof/>
      <w:sz w:val="24"/>
      <w:szCs w:val="24"/>
      <w:lang w:eastAsia="ro-RO"/>
    </w:rPr>
  </w:style>
  <w:style w:type="paragraph" w:styleId="BodyTextIndent">
    <w:name w:val="Body Text Indent"/>
    <w:basedOn w:val="Normal"/>
    <w:link w:val="BodyTextIndentChar"/>
    <w:uiPriority w:val="99"/>
    <w:semiHidden/>
    <w:unhideWhenUsed/>
    <w:rsid w:val="008B79E6"/>
    <w:pPr>
      <w:spacing w:after="120"/>
      <w:ind w:left="360"/>
    </w:pPr>
  </w:style>
  <w:style w:type="character" w:customStyle="1" w:styleId="BodyTextIndentChar">
    <w:name w:val="Body Text Indent Char"/>
    <w:basedOn w:val="DefaultParagraphFont"/>
    <w:link w:val="BodyTextIndent"/>
    <w:uiPriority w:val="99"/>
    <w:semiHidden/>
    <w:rsid w:val="008B79E6"/>
    <w:rPr>
      <w:rFonts w:ascii="Times New Roman" w:eastAsia="Times New Roman" w:hAnsi="Times New Roman" w:cs="Times New Roman"/>
      <w:noProof/>
      <w:sz w:val="24"/>
      <w:szCs w:val="24"/>
      <w:lang w:eastAsia="ro-RO"/>
    </w:rPr>
  </w:style>
  <w:style w:type="character" w:styleId="PageNumber">
    <w:name w:val="page number"/>
    <w:basedOn w:val="DefaultParagraphFont"/>
    <w:rsid w:val="008B79E6"/>
  </w:style>
  <w:style w:type="character" w:customStyle="1" w:styleId="Heading2Char">
    <w:name w:val="Heading 2 Char"/>
    <w:basedOn w:val="DefaultParagraphFont"/>
    <w:link w:val="Heading2"/>
    <w:rsid w:val="004B5BC7"/>
    <w:rPr>
      <w:rFonts w:ascii="Times New Roman" w:eastAsia="Times New Roman" w:hAnsi="Times New Roman" w:cs="Times New Roman"/>
      <w:b/>
      <w:sz w:val="28"/>
      <w:szCs w:val="20"/>
      <w:u w:val="single"/>
      <w:lang w:val="en-GB"/>
    </w:rPr>
  </w:style>
  <w:style w:type="paragraph" w:customStyle="1" w:styleId="DefaultText">
    <w:name w:val="Default Text"/>
    <w:basedOn w:val="Normal"/>
    <w:rsid w:val="00A17DC6"/>
    <w:rPr>
      <w:noProof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CE7"/>
    <w:pPr>
      <w:spacing w:after="0" w:line="240" w:lineRule="auto"/>
    </w:pPr>
    <w:rPr>
      <w:rFonts w:ascii="Times New Roman" w:eastAsia="Times New Roman" w:hAnsi="Times New Roman" w:cs="Times New Roman"/>
      <w:noProof/>
      <w:sz w:val="24"/>
      <w:szCs w:val="24"/>
      <w:lang w:eastAsia="ro-RO"/>
    </w:rPr>
  </w:style>
  <w:style w:type="paragraph" w:styleId="Heading2">
    <w:name w:val="heading 2"/>
    <w:basedOn w:val="Normal"/>
    <w:next w:val="Normal"/>
    <w:link w:val="Heading2Char"/>
    <w:qFormat/>
    <w:rsid w:val="004B5BC7"/>
    <w:pPr>
      <w:keepNext/>
      <w:ind w:left="720"/>
      <w:outlineLvl w:val="1"/>
    </w:pPr>
    <w:rPr>
      <w:b/>
      <w:noProof w:val="0"/>
      <w:sz w:val="28"/>
      <w:szCs w:val="20"/>
      <w:u w:val="single"/>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25CE7"/>
    <w:pPr>
      <w:ind w:left="720"/>
      <w:contextualSpacing/>
    </w:pPr>
  </w:style>
  <w:style w:type="paragraph" w:styleId="BodyText">
    <w:name w:val="Body Text"/>
    <w:aliases w:val="Caracter, Caracter,Caracter Caracter Caracter,Caracter Caracter"/>
    <w:basedOn w:val="Normal"/>
    <w:link w:val="BodyTextChar"/>
    <w:rsid w:val="00925CE7"/>
    <w:pPr>
      <w:jc w:val="both"/>
    </w:pPr>
    <w:rPr>
      <w:noProof w:val="0"/>
      <w:sz w:val="28"/>
      <w:szCs w:val="20"/>
      <w:lang w:val="en-GB" w:eastAsia="en-US"/>
    </w:rPr>
  </w:style>
  <w:style w:type="character" w:customStyle="1" w:styleId="BodyTextChar">
    <w:name w:val="Body Text Char"/>
    <w:aliases w:val="Caracter Char, Caracter Char,Caracter Caracter Caracter Char,Caracter Caracter Char"/>
    <w:basedOn w:val="DefaultParagraphFont"/>
    <w:link w:val="BodyText"/>
    <w:rsid w:val="00925CE7"/>
    <w:rPr>
      <w:rFonts w:ascii="Times New Roman" w:eastAsia="Times New Roman" w:hAnsi="Times New Roman" w:cs="Times New Roman"/>
      <w:sz w:val="28"/>
      <w:szCs w:val="20"/>
      <w:lang w:val="en-GB"/>
    </w:rPr>
  </w:style>
  <w:style w:type="paragraph" w:styleId="BodyTextIndent3">
    <w:name w:val="Body Text Indent 3"/>
    <w:basedOn w:val="Normal"/>
    <w:link w:val="BodyTextIndent3Char"/>
    <w:rsid w:val="00925CE7"/>
    <w:pPr>
      <w:spacing w:after="120"/>
      <w:ind w:left="283"/>
    </w:pPr>
    <w:rPr>
      <w:sz w:val="16"/>
      <w:szCs w:val="16"/>
    </w:rPr>
  </w:style>
  <w:style w:type="character" w:customStyle="1" w:styleId="BodyTextIndent3Char">
    <w:name w:val="Body Text Indent 3 Char"/>
    <w:basedOn w:val="DefaultParagraphFont"/>
    <w:link w:val="BodyTextIndent3"/>
    <w:rsid w:val="00925CE7"/>
    <w:rPr>
      <w:rFonts w:ascii="Times New Roman" w:eastAsia="Times New Roman" w:hAnsi="Times New Roman" w:cs="Times New Roman"/>
      <w:noProof/>
      <w:sz w:val="16"/>
      <w:szCs w:val="16"/>
      <w:lang w:eastAsia="ro-RO"/>
    </w:rPr>
  </w:style>
  <w:style w:type="paragraph" w:styleId="Footer">
    <w:name w:val="footer"/>
    <w:basedOn w:val="Normal"/>
    <w:link w:val="FooterChar"/>
    <w:rsid w:val="005947A2"/>
    <w:pPr>
      <w:tabs>
        <w:tab w:val="center" w:pos="4536"/>
        <w:tab w:val="right" w:pos="9072"/>
      </w:tabs>
    </w:pPr>
    <w:rPr>
      <w:lang w:val="x-none"/>
    </w:rPr>
  </w:style>
  <w:style w:type="character" w:customStyle="1" w:styleId="FooterChar">
    <w:name w:val="Footer Char"/>
    <w:basedOn w:val="DefaultParagraphFont"/>
    <w:link w:val="Footer"/>
    <w:rsid w:val="005947A2"/>
    <w:rPr>
      <w:rFonts w:ascii="Times New Roman" w:eastAsia="Times New Roman" w:hAnsi="Times New Roman" w:cs="Times New Roman"/>
      <w:noProof/>
      <w:sz w:val="24"/>
      <w:szCs w:val="24"/>
      <w:lang w:val="x-none" w:eastAsia="ro-RO"/>
    </w:rPr>
  </w:style>
  <w:style w:type="paragraph" w:styleId="BodyText2">
    <w:name w:val="Body Text 2"/>
    <w:basedOn w:val="Normal"/>
    <w:link w:val="BodyText2Char"/>
    <w:uiPriority w:val="99"/>
    <w:semiHidden/>
    <w:unhideWhenUsed/>
    <w:rsid w:val="009F416E"/>
    <w:pPr>
      <w:spacing w:after="120" w:line="480" w:lineRule="auto"/>
    </w:pPr>
  </w:style>
  <w:style w:type="character" w:customStyle="1" w:styleId="BodyText2Char">
    <w:name w:val="Body Text 2 Char"/>
    <w:basedOn w:val="DefaultParagraphFont"/>
    <w:link w:val="BodyText2"/>
    <w:uiPriority w:val="99"/>
    <w:semiHidden/>
    <w:rsid w:val="009F416E"/>
    <w:rPr>
      <w:rFonts w:ascii="Times New Roman" w:eastAsia="Times New Roman" w:hAnsi="Times New Roman" w:cs="Times New Roman"/>
      <w:noProof/>
      <w:sz w:val="24"/>
      <w:szCs w:val="24"/>
      <w:lang w:eastAsia="ro-RO"/>
    </w:rPr>
  </w:style>
  <w:style w:type="paragraph" w:styleId="BodyTextIndent">
    <w:name w:val="Body Text Indent"/>
    <w:basedOn w:val="Normal"/>
    <w:link w:val="BodyTextIndentChar"/>
    <w:uiPriority w:val="99"/>
    <w:semiHidden/>
    <w:unhideWhenUsed/>
    <w:rsid w:val="008B79E6"/>
    <w:pPr>
      <w:spacing w:after="120"/>
      <w:ind w:left="360"/>
    </w:pPr>
  </w:style>
  <w:style w:type="character" w:customStyle="1" w:styleId="BodyTextIndentChar">
    <w:name w:val="Body Text Indent Char"/>
    <w:basedOn w:val="DefaultParagraphFont"/>
    <w:link w:val="BodyTextIndent"/>
    <w:uiPriority w:val="99"/>
    <w:semiHidden/>
    <w:rsid w:val="008B79E6"/>
    <w:rPr>
      <w:rFonts w:ascii="Times New Roman" w:eastAsia="Times New Roman" w:hAnsi="Times New Roman" w:cs="Times New Roman"/>
      <w:noProof/>
      <w:sz w:val="24"/>
      <w:szCs w:val="24"/>
      <w:lang w:eastAsia="ro-RO"/>
    </w:rPr>
  </w:style>
  <w:style w:type="character" w:styleId="PageNumber">
    <w:name w:val="page number"/>
    <w:basedOn w:val="DefaultParagraphFont"/>
    <w:rsid w:val="008B79E6"/>
  </w:style>
  <w:style w:type="character" w:customStyle="1" w:styleId="Heading2Char">
    <w:name w:val="Heading 2 Char"/>
    <w:basedOn w:val="DefaultParagraphFont"/>
    <w:link w:val="Heading2"/>
    <w:rsid w:val="004B5BC7"/>
    <w:rPr>
      <w:rFonts w:ascii="Times New Roman" w:eastAsia="Times New Roman" w:hAnsi="Times New Roman" w:cs="Times New Roman"/>
      <w:b/>
      <w:sz w:val="28"/>
      <w:szCs w:val="20"/>
      <w:u w:val="single"/>
      <w:lang w:val="en-GB"/>
    </w:rPr>
  </w:style>
  <w:style w:type="paragraph" w:customStyle="1" w:styleId="DefaultText">
    <w:name w:val="Default Text"/>
    <w:basedOn w:val="Normal"/>
    <w:rsid w:val="00A17DC6"/>
    <w:rPr>
      <w:noProof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3</Pages>
  <Words>1211</Words>
  <Characters>6904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8099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Cornelia.Ionita</dc:creator>
  <cp:keywords/>
  <dc:description/>
  <cp:lastModifiedBy>Cornelia.Ionita</cp:lastModifiedBy>
  <cp:revision>39</cp:revision>
  <dcterms:created xsi:type="dcterms:W3CDTF">2022-12-22T07:21:00Z</dcterms:created>
  <dcterms:modified xsi:type="dcterms:W3CDTF">2024-05-27T08:58:00Z</dcterms:modified>
</cp:coreProperties>
</file>